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CD" w:rsidRPr="00803E71" w:rsidRDefault="005469CD">
      <w:pPr>
        <w:pStyle w:val="0"/>
        <w:tabs>
          <w:tab w:val="left" w:pos="1470"/>
        </w:tabs>
        <w:spacing w:line="560" w:lineRule="exact"/>
        <w:ind w:left="0"/>
        <w:jc w:val="center"/>
        <w:rPr>
          <w:rFonts w:ascii="仿宋_GB2312" w:eastAsia="仿宋_GB2312" w:hAnsi="宋体"/>
          <w:sz w:val="32"/>
        </w:rPr>
      </w:pPr>
    </w:p>
    <w:p w:rsidR="005469CD" w:rsidRPr="00803E71" w:rsidRDefault="005469CD">
      <w:pPr>
        <w:pStyle w:val="0"/>
        <w:tabs>
          <w:tab w:val="left" w:pos="1470"/>
        </w:tabs>
        <w:spacing w:line="560" w:lineRule="exact"/>
        <w:ind w:left="0"/>
        <w:jc w:val="center"/>
        <w:rPr>
          <w:rFonts w:ascii="仿宋_GB2312" w:eastAsia="仿宋_GB2312" w:hAnsi="宋体"/>
          <w:sz w:val="32"/>
        </w:rPr>
      </w:pPr>
    </w:p>
    <w:p w:rsidR="005469CD" w:rsidRPr="00803E71" w:rsidRDefault="005469CD">
      <w:pPr>
        <w:pStyle w:val="0"/>
        <w:tabs>
          <w:tab w:val="left" w:pos="1470"/>
        </w:tabs>
        <w:spacing w:line="560" w:lineRule="exact"/>
        <w:ind w:left="0"/>
        <w:jc w:val="center"/>
        <w:rPr>
          <w:rFonts w:ascii="仿宋_GB2312" w:eastAsia="仿宋_GB2312" w:hAnsi="宋体"/>
          <w:sz w:val="32"/>
        </w:rPr>
      </w:pPr>
    </w:p>
    <w:p w:rsidR="005469CD" w:rsidRPr="00803E71" w:rsidRDefault="005469CD" w:rsidP="00D12171">
      <w:pPr>
        <w:pStyle w:val="0"/>
        <w:tabs>
          <w:tab w:val="left" w:pos="1470"/>
        </w:tabs>
        <w:spacing w:line="700" w:lineRule="exact"/>
        <w:ind w:left="0"/>
        <w:jc w:val="center"/>
        <w:rPr>
          <w:rFonts w:ascii="仿宋_GB2312" w:eastAsia="仿宋_GB2312" w:hAnsi="宋体"/>
          <w:sz w:val="32"/>
        </w:rPr>
      </w:pPr>
    </w:p>
    <w:p w:rsidR="005469CD" w:rsidRPr="00803E71" w:rsidRDefault="005469CD" w:rsidP="00D12171">
      <w:pPr>
        <w:pStyle w:val="0"/>
        <w:tabs>
          <w:tab w:val="left" w:pos="1470"/>
        </w:tabs>
        <w:spacing w:line="600" w:lineRule="exact"/>
        <w:ind w:left="0"/>
        <w:jc w:val="center"/>
        <w:rPr>
          <w:rFonts w:ascii="仿宋_GB2312" w:eastAsia="仿宋_GB2312" w:hAnsi="宋体"/>
          <w:sz w:val="32"/>
        </w:rPr>
      </w:pPr>
    </w:p>
    <w:p w:rsidR="005469CD" w:rsidRPr="00803E71" w:rsidRDefault="005469CD">
      <w:pPr>
        <w:pStyle w:val="0"/>
        <w:tabs>
          <w:tab w:val="left" w:pos="1470"/>
        </w:tabs>
        <w:spacing w:line="560" w:lineRule="exact"/>
        <w:ind w:left="0"/>
        <w:rPr>
          <w:rFonts w:ascii="仿宋_GB2312" w:eastAsia="仿宋_GB2312" w:hAnsi="宋体"/>
          <w:sz w:val="32"/>
        </w:rPr>
      </w:pPr>
    </w:p>
    <w:p w:rsidR="005469CD" w:rsidRPr="00803E71" w:rsidRDefault="005469CD">
      <w:pPr>
        <w:pStyle w:val="0"/>
        <w:tabs>
          <w:tab w:val="left" w:pos="1470"/>
        </w:tabs>
        <w:spacing w:line="560" w:lineRule="exact"/>
        <w:ind w:left="0" w:firstLineChars="100" w:firstLine="320"/>
        <w:rPr>
          <w:rFonts w:ascii="仿宋_GB2312" w:eastAsia="仿宋_GB2312" w:hAnsi="宋体"/>
          <w:sz w:val="32"/>
        </w:rPr>
      </w:pPr>
    </w:p>
    <w:p w:rsidR="005469CD" w:rsidRPr="00803E71" w:rsidRDefault="005469CD">
      <w:pPr>
        <w:pStyle w:val="0"/>
        <w:tabs>
          <w:tab w:val="left" w:pos="1470"/>
        </w:tabs>
        <w:spacing w:line="600" w:lineRule="exact"/>
        <w:ind w:left="0"/>
        <w:rPr>
          <w:rFonts w:ascii="仿宋_GB2312" w:eastAsia="仿宋_GB2312" w:hAnsi="宋体"/>
          <w:sz w:val="32"/>
        </w:rPr>
      </w:pPr>
    </w:p>
    <w:p w:rsidR="005469CD" w:rsidRPr="00803E71" w:rsidRDefault="004B130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proofErr w:type="gramStart"/>
      <w:r w:rsidRPr="00803E71">
        <w:rPr>
          <w:rFonts w:ascii="仿宋_GB2312" w:eastAsia="仿宋_GB2312" w:hint="eastAsia"/>
          <w:sz w:val="32"/>
          <w:szCs w:val="32"/>
        </w:rPr>
        <w:t>乌市监通告</w:t>
      </w:r>
      <w:proofErr w:type="gramEnd"/>
      <w:r w:rsidRPr="00803E71">
        <w:rPr>
          <w:rFonts w:ascii="仿宋_GB2312" w:eastAsia="仿宋_GB2312" w:hint="eastAsia"/>
          <w:sz w:val="32"/>
          <w:szCs w:val="32"/>
        </w:rPr>
        <w:t>〔</w:t>
      </w:r>
      <w:r w:rsidRPr="00803E71">
        <w:rPr>
          <w:rFonts w:ascii="仿宋_GB2312" w:eastAsia="仿宋_GB2312"/>
          <w:sz w:val="32"/>
          <w:szCs w:val="32"/>
        </w:rPr>
        <w:t>20</w:t>
      </w:r>
      <w:r w:rsidR="006544B1" w:rsidRPr="00803E71">
        <w:rPr>
          <w:rFonts w:ascii="仿宋_GB2312" w:eastAsia="仿宋_GB2312" w:hint="eastAsia"/>
          <w:sz w:val="32"/>
          <w:szCs w:val="32"/>
        </w:rPr>
        <w:t>20</w:t>
      </w:r>
      <w:r w:rsidRPr="00803E71">
        <w:rPr>
          <w:rFonts w:ascii="仿宋_GB2312" w:eastAsia="仿宋_GB2312" w:hint="eastAsia"/>
          <w:sz w:val="32"/>
          <w:szCs w:val="32"/>
        </w:rPr>
        <w:t>〕</w:t>
      </w:r>
      <w:r w:rsidR="001D2895" w:rsidRPr="00803E71">
        <w:rPr>
          <w:rFonts w:ascii="仿宋_GB2312" w:eastAsia="仿宋_GB2312" w:hint="eastAsia"/>
          <w:sz w:val="32"/>
          <w:szCs w:val="32"/>
        </w:rPr>
        <w:t>13</w:t>
      </w:r>
      <w:r w:rsidRPr="00803E71">
        <w:rPr>
          <w:rFonts w:ascii="仿宋_GB2312" w:eastAsia="仿宋_GB2312" w:hint="eastAsia"/>
          <w:sz w:val="32"/>
          <w:szCs w:val="32"/>
        </w:rPr>
        <w:t>号</w:t>
      </w:r>
    </w:p>
    <w:p w:rsidR="005469CD" w:rsidRPr="00803E71" w:rsidRDefault="005469CD" w:rsidP="00A034E8">
      <w:pPr>
        <w:spacing w:line="500" w:lineRule="exact"/>
        <w:jc w:val="center"/>
        <w:rPr>
          <w:rFonts w:ascii="宋体" w:cs="宋体"/>
          <w:b/>
          <w:bCs/>
          <w:sz w:val="44"/>
          <w:szCs w:val="44"/>
        </w:rPr>
      </w:pPr>
    </w:p>
    <w:p w:rsidR="005469CD" w:rsidRPr="00803E71" w:rsidRDefault="005469CD" w:rsidP="00A034E8">
      <w:pPr>
        <w:spacing w:line="500" w:lineRule="exact"/>
        <w:jc w:val="center"/>
        <w:rPr>
          <w:rFonts w:ascii="宋体" w:cs="宋体"/>
          <w:b/>
          <w:bCs/>
          <w:sz w:val="44"/>
          <w:szCs w:val="44"/>
        </w:rPr>
      </w:pPr>
    </w:p>
    <w:p w:rsidR="003D2325" w:rsidRPr="00803E71" w:rsidRDefault="004B130E" w:rsidP="006400E3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 w:rsidRPr="00803E71">
        <w:rPr>
          <w:rFonts w:eastAsia="方正小标宋简体"/>
          <w:bCs/>
          <w:sz w:val="44"/>
          <w:szCs w:val="44"/>
        </w:rPr>
        <w:t>乌海市市场监督管理局</w:t>
      </w:r>
    </w:p>
    <w:p w:rsidR="00AD1800" w:rsidRPr="00803E71" w:rsidRDefault="004B130E" w:rsidP="006400E3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803E71">
        <w:rPr>
          <w:rFonts w:eastAsia="方正小标宋简体"/>
          <w:bCs/>
          <w:spacing w:val="-14"/>
          <w:sz w:val="44"/>
          <w:szCs w:val="44"/>
        </w:rPr>
        <w:t>关于</w:t>
      </w:r>
      <w:r w:rsidRPr="00803E71">
        <w:rPr>
          <w:rFonts w:eastAsia="方正小标宋简体"/>
          <w:bCs/>
          <w:spacing w:val="-14"/>
          <w:sz w:val="44"/>
          <w:szCs w:val="44"/>
        </w:rPr>
        <w:t>20</w:t>
      </w:r>
      <w:r w:rsidR="006544B1" w:rsidRPr="00803E71">
        <w:rPr>
          <w:rFonts w:eastAsia="方正小标宋简体" w:hint="eastAsia"/>
          <w:bCs/>
          <w:spacing w:val="-14"/>
          <w:sz w:val="44"/>
          <w:szCs w:val="44"/>
        </w:rPr>
        <w:t>20</w:t>
      </w:r>
      <w:r w:rsidRPr="00803E71">
        <w:rPr>
          <w:rFonts w:eastAsia="方正小标宋简体"/>
          <w:bCs/>
          <w:spacing w:val="-14"/>
          <w:sz w:val="44"/>
          <w:szCs w:val="44"/>
        </w:rPr>
        <w:t>年度</w:t>
      </w:r>
      <w:r w:rsidR="00BE4E81" w:rsidRPr="00803E71">
        <w:rPr>
          <w:rFonts w:eastAsia="方正小标宋简体" w:hint="eastAsia"/>
          <w:bCs/>
          <w:spacing w:val="-14"/>
          <w:sz w:val="44"/>
          <w:szCs w:val="44"/>
        </w:rPr>
        <w:t>2</w:t>
      </w:r>
      <w:r w:rsidR="003D2325" w:rsidRPr="00803E71">
        <w:rPr>
          <w:rFonts w:eastAsia="方正小标宋简体"/>
          <w:bCs/>
          <w:spacing w:val="-14"/>
          <w:sz w:val="44"/>
          <w:szCs w:val="44"/>
        </w:rPr>
        <w:t>批次</w:t>
      </w:r>
      <w:r w:rsidR="003D2325" w:rsidRPr="00803E71">
        <w:rPr>
          <w:rFonts w:eastAsia="方正小标宋简体"/>
          <w:bCs/>
          <w:sz w:val="44"/>
          <w:szCs w:val="44"/>
        </w:rPr>
        <w:t>不合格</w:t>
      </w:r>
      <w:r w:rsidR="00EB2D6D" w:rsidRPr="00803E71">
        <w:rPr>
          <w:rFonts w:eastAsia="方正小标宋简体" w:hint="eastAsia"/>
          <w:bCs/>
          <w:sz w:val="44"/>
          <w:szCs w:val="44"/>
        </w:rPr>
        <w:t>食品</w:t>
      </w:r>
    </w:p>
    <w:p w:rsidR="005469CD" w:rsidRPr="00803E71" w:rsidRDefault="004B130E" w:rsidP="006400E3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803E71">
        <w:rPr>
          <w:rFonts w:eastAsia="方正小标宋简体"/>
          <w:bCs/>
          <w:sz w:val="44"/>
          <w:szCs w:val="44"/>
        </w:rPr>
        <w:t>抽检情况的通告</w:t>
      </w:r>
    </w:p>
    <w:p w:rsidR="005469CD" w:rsidRPr="00803E71" w:rsidRDefault="005469CD" w:rsidP="006400E3">
      <w:pPr>
        <w:spacing w:line="560" w:lineRule="exact"/>
      </w:pPr>
    </w:p>
    <w:p w:rsidR="005469CD" w:rsidRPr="00803E71" w:rsidRDefault="00334D97" w:rsidP="00D2341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03E71">
        <w:rPr>
          <w:rFonts w:eastAsia="仿宋_GB2312"/>
          <w:sz w:val="32"/>
          <w:szCs w:val="32"/>
        </w:rPr>
        <w:t>近期，</w:t>
      </w:r>
      <w:r w:rsidR="00DE744A" w:rsidRPr="00803E71">
        <w:rPr>
          <w:rFonts w:eastAsia="仿宋_GB2312"/>
          <w:sz w:val="32"/>
          <w:szCs w:val="32"/>
        </w:rPr>
        <w:t>乌海市市场监督管理局对</w:t>
      </w:r>
      <w:r w:rsidR="00C23180" w:rsidRPr="00803E71">
        <w:rPr>
          <w:rFonts w:eastAsia="仿宋_GB2312"/>
          <w:sz w:val="32"/>
          <w:szCs w:val="32"/>
        </w:rPr>
        <w:t>我市部分</w:t>
      </w:r>
      <w:r w:rsidR="00DE744A" w:rsidRPr="00803E71">
        <w:rPr>
          <w:rFonts w:eastAsia="仿宋_GB2312"/>
          <w:sz w:val="32"/>
          <w:szCs w:val="32"/>
        </w:rPr>
        <w:t>食品进行</w:t>
      </w:r>
      <w:r w:rsidR="00B90A9B" w:rsidRPr="00803E71">
        <w:rPr>
          <w:rFonts w:eastAsia="仿宋_GB2312" w:hint="eastAsia"/>
          <w:sz w:val="32"/>
          <w:szCs w:val="32"/>
        </w:rPr>
        <w:t>了监督</w:t>
      </w:r>
      <w:r w:rsidR="00DE744A" w:rsidRPr="00803E71">
        <w:rPr>
          <w:rFonts w:eastAsia="仿宋_GB2312"/>
          <w:sz w:val="32"/>
          <w:szCs w:val="32"/>
        </w:rPr>
        <w:t>抽样，</w:t>
      </w:r>
      <w:r w:rsidR="00C23180" w:rsidRPr="00803E71">
        <w:rPr>
          <w:rFonts w:eastAsia="仿宋_GB2312"/>
          <w:sz w:val="32"/>
          <w:szCs w:val="32"/>
        </w:rPr>
        <w:t>经</w:t>
      </w:r>
      <w:r w:rsidR="002C6A8F" w:rsidRPr="00803E71">
        <w:rPr>
          <w:rFonts w:eastAsia="仿宋_GB2312" w:hint="eastAsia"/>
          <w:sz w:val="32"/>
          <w:szCs w:val="32"/>
        </w:rPr>
        <w:t>市检验检测中心</w:t>
      </w:r>
      <w:r w:rsidR="00C23180" w:rsidRPr="00803E71">
        <w:rPr>
          <w:rFonts w:eastAsia="仿宋_GB2312"/>
          <w:sz w:val="32"/>
          <w:szCs w:val="32"/>
        </w:rPr>
        <w:t>检验，</w:t>
      </w:r>
      <w:r w:rsidR="00993757" w:rsidRPr="00803E71">
        <w:rPr>
          <w:rFonts w:eastAsia="仿宋_GB2312"/>
          <w:sz w:val="32"/>
          <w:szCs w:val="32"/>
        </w:rPr>
        <w:t>共有</w:t>
      </w:r>
      <w:r w:rsidR="006F2377" w:rsidRPr="00803E71">
        <w:rPr>
          <w:rFonts w:eastAsia="仿宋_GB2312" w:hint="eastAsia"/>
          <w:sz w:val="32"/>
          <w:szCs w:val="32"/>
        </w:rPr>
        <w:t>1</w:t>
      </w:r>
      <w:r w:rsidR="001C21CE" w:rsidRPr="00803E71">
        <w:rPr>
          <w:rFonts w:eastAsia="仿宋_GB2312"/>
          <w:sz w:val="32"/>
          <w:szCs w:val="32"/>
        </w:rPr>
        <w:t>批次</w:t>
      </w:r>
      <w:r w:rsidR="006F2377" w:rsidRPr="00803E71">
        <w:rPr>
          <w:rFonts w:eastAsia="仿宋_GB2312" w:hint="eastAsia"/>
          <w:sz w:val="32"/>
          <w:szCs w:val="32"/>
        </w:rPr>
        <w:t>肉制品和</w:t>
      </w:r>
      <w:r w:rsidR="006F2377" w:rsidRPr="00803E71">
        <w:rPr>
          <w:rFonts w:eastAsia="仿宋_GB2312" w:hint="eastAsia"/>
          <w:sz w:val="32"/>
          <w:szCs w:val="32"/>
        </w:rPr>
        <w:t>1</w:t>
      </w:r>
      <w:r w:rsidR="006F2377" w:rsidRPr="00803E71">
        <w:rPr>
          <w:rFonts w:eastAsia="仿宋_GB2312" w:hint="eastAsia"/>
          <w:sz w:val="32"/>
          <w:szCs w:val="32"/>
        </w:rPr>
        <w:t>批次酒类</w:t>
      </w:r>
      <w:r w:rsidR="00993757" w:rsidRPr="00803E71">
        <w:rPr>
          <w:rFonts w:eastAsia="仿宋_GB2312"/>
          <w:sz w:val="32"/>
          <w:szCs w:val="32"/>
        </w:rPr>
        <w:t>检验不合格。</w:t>
      </w:r>
      <w:r w:rsidR="00216721" w:rsidRPr="00803E71">
        <w:rPr>
          <w:rFonts w:eastAsia="仿宋_GB2312"/>
          <w:sz w:val="32"/>
          <w:szCs w:val="32"/>
        </w:rPr>
        <w:t>现</w:t>
      </w:r>
      <w:r w:rsidR="00B90A9B" w:rsidRPr="00803E71">
        <w:rPr>
          <w:rFonts w:eastAsia="仿宋_GB2312"/>
          <w:sz w:val="32"/>
          <w:szCs w:val="32"/>
        </w:rPr>
        <w:t>将</w:t>
      </w:r>
      <w:r w:rsidR="00B90A9B" w:rsidRPr="00803E71">
        <w:rPr>
          <w:rFonts w:eastAsia="仿宋_GB2312" w:hint="eastAsia"/>
          <w:sz w:val="32"/>
          <w:szCs w:val="32"/>
        </w:rPr>
        <w:t>监督抽检检出的不合格</w:t>
      </w:r>
      <w:r w:rsidR="006F2377" w:rsidRPr="00803E71">
        <w:rPr>
          <w:rFonts w:eastAsia="仿宋_GB2312" w:hint="eastAsia"/>
          <w:sz w:val="32"/>
          <w:szCs w:val="32"/>
        </w:rPr>
        <w:t>食品</w:t>
      </w:r>
      <w:r w:rsidR="00216721" w:rsidRPr="00803E71">
        <w:rPr>
          <w:rFonts w:eastAsia="仿宋_GB2312"/>
          <w:sz w:val="32"/>
          <w:szCs w:val="32"/>
        </w:rPr>
        <w:t>情况通告如下</w:t>
      </w:r>
      <w:r w:rsidR="00D94C4A" w:rsidRPr="00803E71">
        <w:rPr>
          <w:rFonts w:eastAsia="仿宋_GB2312" w:hint="eastAsia"/>
          <w:sz w:val="32"/>
          <w:szCs w:val="32"/>
        </w:rPr>
        <w:t>:</w:t>
      </w:r>
    </w:p>
    <w:p w:rsidR="00A47F90" w:rsidRPr="00803E71" w:rsidRDefault="00A47F90" w:rsidP="00D23415">
      <w:pPr>
        <w:spacing w:line="580" w:lineRule="exact"/>
        <w:ind w:left="640"/>
        <w:rPr>
          <w:rFonts w:ascii="仿宋_GB2312" w:eastAsia="仿宋_GB2312" w:hAnsi="黑体"/>
          <w:sz w:val="32"/>
          <w:szCs w:val="32"/>
        </w:rPr>
      </w:pPr>
      <w:r w:rsidRPr="00803E71">
        <w:rPr>
          <w:rFonts w:ascii="仿宋_GB2312" w:eastAsia="仿宋_GB2312" w:hAnsi="黑体" w:hint="eastAsia"/>
          <w:sz w:val="32"/>
          <w:szCs w:val="32"/>
        </w:rPr>
        <w:t>一、不合格产品情况</w:t>
      </w:r>
    </w:p>
    <w:p w:rsidR="00C32C15" w:rsidRPr="00803E71" w:rsidRDefault="00C32C15" w:rsidP="00E23B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03E71">
        <w:rPr>
          <w:rFonts w:eastAsia="仿宋_GB2312"/>
          <w:sz w:val="32"/>
          <w:szCs w:val="32"/>
        </w:rPr>
        <w:t>1.</w:t>
      </w:r>
      <w:r w:rsidRPr="00803E71">
        <w:rPr>
          <w:rFonts w:eastAsia="仿宋_GB2312"/>
        </w:rPr>
        <w:t xml:space="preserve"> </w:t>
      </w:r>
      <w:r w:rsidR="00EB2D6D" w:rsidRPr="00803E71">
        <w:rPr>
          <w:rFonts w:eastAsia="仿宋_GB2312" w:hint="eastAsia"/>
          <w:sz w:val="32"/>
          <w:szCs w:val="32"/>
        </w:rPr>
        <w:t>海勃湾区</w:t>
      </w:r>
      <w:proofErr w:type="gramStart"/>
      <w:r w:rsidR="00EB2D6D" w:rsidRPr="00803E71">
        <w:rPr>
          <w:rFonts w:eastAsia="仿宋_GB2312" w:hint="eastAsia"/>
          <w:sz w:val="32"/>
          <w:szCs w:val="32"/>
        </w:rPr>
        <w:t>湘辣鸭销售</w:t>
      </w:r>
      <w:proofErr w:type="gramEnd"/>
      <w:r w:rsidR="00EB2D6D" w:rsidRPr="00803E71">
        <w:rPr>
          <w:rFonts w:eastAsia="仿宋_GB2312" w:hint="eastAsia"/>
          <w:sz w:val="32"/>
          <w:szCs w:val="32"/>
        </w:rPr>
        <w:t>部经营的鸭腿</w:t>
      </w:r>
      <w:r w:rsidR="0082376C" w:rsidRPr="00803E71">
        <w:rPr>
          <w:rFonts w:eastAsia="仿宋_GB2312" w:hint="eastAsia"/>
          <w:sz w:val="32"/>
          <w:szCs w:val="32"/>
        </w:rPr>
        <w:t>，</w:t>
      </w:r>
      <w:r w:rsidR="008B6FF0" w:rsidRPr="00803E71">
        <w:rPr>
          <w:rFonts w:eastAsia="仿宋_GB2312" w:hint="eastAsia"/>
          <w:sz w:val="32"/>
          <w:szCs w:val="32"/>
        </w:rPr>
        <w:t>检出</w:t>
      </w:r>
      <w:r w:rsidR="00EB2D6D" w:rsidRPr="00803E71">
        <w:rPr>
          <w:rFonts w:eastAsia="仿宋_GB2312" w:hint="eastAsia"/>
          <w:sz w:val="32"/>
          <w:szCs w:val="32"/>
        </w:rPr>
        <w:t>亚硝酸盐</w:t>
      </w:r>
      <w:r w:rsidR="00EB2D6D" w:rsidRPr="00803E71">
        <w:rPr>
          <w:rFonts w:eastAsia="仿宋_GB2312" w:hint="eastAsia"/>
          <w:sz w:val="32"/>
          <w:szCs w:val="32"/>
        </w:rPr>
        <w:t>(</w:t>
      </w:r>
      <w:r w:rsidR="00EB2D6D" w:rsidRPr="00803E71">
        <w:rPr>
          <w:rFonts w:eastAsia="仿宋_GB2312" w:hint="eastAsia"/>
          <w:sz w:val="32"/>
          <w:szCs w:val="32"/>
        </w:rPr>
        <w:t>以</w:t>
      </w:r>
      <w:proofErr w:type="gramStart"/>
      <w:r w:rsidR="00EB2D6D" w:rsidRPr="00803E71">
        <w:rPr>
          <w:rFonts w:eastAsia="仿宋_GB2312" w:hint="eastAsia"/>
          <w:sz w:val="32"/>
          <w:szCs w:val="32"/>
        </w:rPr>
        <w:t>亚硝酸钠计</w:t>
      </w:r>
      <w:proofErr w:type="gramEnd"/>
      <w:r w:rsidR="00EB2D6D" w:rsidRPr="00803E71">
        <w:rPr>
          <w:rFonts w:eastAsia="仿宋_GB2312" w:hint="eastAsia"/>
          <w:sz w:val="32"/>
          <w:szCs w:val="32"/>
        </w:rPr>
        <w:t>)</w:t>
      </w:r>
      <w:r w:rsidR="00EB2D6D" w:rsidRPr="00803E71">
        <w:t xml:space="preserve"> </w:t>
      </w:r>
      <w:r w:rsidR="00EB2D6D" w:rsidRPr="00803E71">
        <w:rPr>
          <w:rFonts w:eastAsia="仿宋_GB2312"/>
          <w:sz w:val="32"/>
          <w:szCs w:val="32"/>
        </w:rPr>
        <w:t>201.1 mg/kg</w:t>
      </w:r>
      <w:r w:rsidR="008B6FF0" w:rsidRPr="00803E71">
        <w:rPr>
          <w:rFonts w:eastAsia="仿宋_GB2312"/>
          <w:sz w:val="32"/>
          <w:szCs w:val="32"/>
        </w:rPr>
        <w:t>，标准值为</w:t>
      </w:r>
      <w:r w:rsidR="00EB2D6D" w:rsidRPr="00803E71">
        <w:rPr>
          <w:rFonts w:eastAsia="仿宋_GB2312" w:hint="eastAsia"/>
          <w:sz w:val="32"/>
          <w:szCs w:val="32"/>
        </w:rPr>
        <w:t>≤</w:t>
      </w:r>
      <w:r w:rsidR="00EB2D6D" w:rsidRPr="00803E71">
        <w:rPr>
          <w:rFonts w:eastAsia="仿宋_GB2312" w:hint="eastAsia"/>
          <w:sz w:val="32"/>
          <w:szCs w:val="32"/>
        </w:rPr>
        <w:t>30 mg/kg</w:t>
      </w:r>
      <w:r w:rsidR="008B6FF0" w:rsidRPr="00803E71">
        <w:rPr>
          <w:rFonts w:eastAsia="仿宋_GB2312"/>
          <w:sz w:val="32"/>
          <w:szCs w:val="32"/>
        </w:rPr>
        <w:t>。</w:t>
      </w:r>
    </w:p>
    <w:p w:rsidR="009240FF" w:rsidRPr="00803E71" w:rsidRDefault="00C32C15" w:rsidP="00E23B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03E71">
        <w:rPr>
          <w:rFonts w:eastAsia="仿宋_GB2312"/>
          <w:sz w:val="32"/>
          <w:szCs w:val="32"/>
        </w:rPr>
        <w:t xml:space="preserve">2. </w:t>
      </w:r>
      <w:r w:rsidR="00EB2D6D" w:rsidRPr="00803E71">
        <w:rPr>
          <w:rFonts w:eastAsia="仿宋_GB2312" w:hint="eastAsia"/>
          <w:sz w:val="32"/>
          <w:szCs w:val="32"/>
        </w:rPr>
        <w:t>乌海市海</w:t>
      </w:r>
      <w:proofErr w:type="gramStart"/>
      <w:r w:rsidR="00EB2D6D" w:rsidRPr="00803E71">
        <w:rPr>
          <w:rFonts w:eastAsia="仿宋_GB2312" w:hint="eastAsia"/>
          <w:sz w:val="32"/>
          <w:szCs w:val="32"/>
        </w:rPr>
        <w:t>勃</w:t>
      </w:r>
      <w:proofErr w:type="gramEnd"/>
      <w:r w:rsidR="00EB2D6D" w:rsidRPr="00803E71">
        <w:rPr>
          <w:rFonts w:eastAsia="仿宋_GB2312" w:hint="eastAsia"/>
          <w:sz w:val="32"/>
          <w:szCs w:val="32"/>
        </w:rPr>
        <w:t>湾区</w:t>
      </w:r>
      <w:proofErr w:type="gramStart"/>
      <w:r w:rsidR="00EB2D6D" w:rsidRPr="00803E71">
        <w:rPr>
          <w:rFonts w:eastAsia="仿宋_GB2312" w:hint="eastAsia"/>
          <w:sz w:val="32"/>
          <w:szCs w:val="32"/>
        </w:rPr>
        <w:t>东仙超市金</w:t>
      </w:r>
      <w:proofErr w:type="gramEnd"/>
      <w:r w:rsidR="00EB2D6D" w:rsidRPr="00803E71">
        <w:rPr>
          <w:rFonts w:eastAsia="仿宋_GB2312" w:hint="eastAsia"/>
          <w:sz w:val="32"/>
          <w:szCs w:val="32"/>
        </w:rPr>
        <w:t>盘店经营的</w:t>
      </w:r>
      <w:proofErr w:type="gramStart"/>
      <w:r w:rsidR="00EB2D6D" w:rsidRPr="00803E71">
        <w:rPr>
          <w:rFonts w:eastAsia="仿宋_GB2312" w:hint="eastAsia"/>
          <w:sz w:val="32"/>
          <w:szCs w:val="32"/>
        </w:rPr>
        <w:t>汾</w:t>
      </w:r>
      <w:proofErr w:type="gramEnd"/>
      <w:r w:rsidR="00EB2D6D" w:rsidRPr="00803E71">
        <w:rPr>
          <w:rFonts w:eastAsia="仿宋_GB2312" w:hint="eastAsia"/>
          <w:sz w:val="32"/>
          <w:szCs w:val="32"/>
        </w:rPr>
        <w:t>王酒</w:t>
      </w:r>
      <w:r w:rsidR="0082376C" w:rsidRPr="00803E71">
        <w:rPr>
          <w:rFonts w:eastAsia="仿宋_GB2312" w:hint="eastAsia"/>
          <w:sz w:val="32"/>
          <w:szCs w:val="32"/>
        </w:rPr>
        <w:t>，</w:t>
      </w:r>
      <w:r w:rsidR="009240FF" w:rsidRPr="00803E71">
        <w:rPr>
          <w:rFonts w:eastAsia="仿宋_GB2312" w:hint="eastAsia"/>
          <w:sz w:val="32"/>
          <w:szCs w:val="32"/>
        </w:rPr>
        <w:t>检出</w:t>
      </w:r>
      <w:r w:rsidR="00EB2D6D" w:rsidRPr="00803E71">
        <w:rPr>
          <w:rFonts w:eastAsia="仿宋_GB2312" w:hint="eastAsia"/>
          <w:sz w:val="32"/>
          <w:szCs w:val="32"/>
        </w:rPr>
        <w:t>酒</w:t>
      </w:r>
      <w:r w:rsidR="00EB2D6D" w:rsidRPr="00803E71">
        <w:rPr>
          <w:rFonts w:eastAsia="仿宋_GB2312" w:hint="eastAsia"/>
          <w:sz w:val="32"/>
          <w:szCs w:val="32"/>
        </w:rPr>
        <w:lastRenderedPageBreak/>
        <w:t>精度</w:t>
      </w:r>
      <w:r w:rsidR="00EB2D6D" w:rsidRPr="00803E71">
        <w:rPr>
          <w:rFonts w:eastAsia="仿宋_GB2312"/>
          <w:sz w:val="32"/>
          <w:szCs w:val="32"/>
        </w:rPr>
        <w:t>46.2%vol</w:t>
      </w:r>
      <w:r w:rsidR="009240FF" w:rsidRPr="00803E71">
        <w:rPr>
          <w:rFonts w:eastAsia="仿宋_GB2312"/>
          <w:sz w:val="32"/>
          <w:szCs w:val="32"/>
        </w:rPr>
        <w:t>，标准值为</w:t>
      </w:r>
      <w:r w:rsidR="00EB2D6D" w:rsidRPr="00803E71">
        <w:rPr>
          <w:rFonts w:eastAsia="仿宋_GB2312"/>
          <w:sz w:val="32"/>
          <w:szCs w:val="32"/>
        </w:rPr>
        <w:t>52%vol-54%vol</w:t>
      </w:r>
      <w:r w:rsidR="009240FF" w:rsidRPr="00803E71">
        <w:rPr>
          <w:rFonts w:eastAsia="仿宋_GB2312"/>
          <w:sz w:val="32"/>
          <w:szCs w:val="32"/>
        </w:rPr>
        <w:t>。</w:t>
      </w:r>
    </w:p>
    <w:p w:rsidR="006F2377" w:rsidRPr="00803E71" w:rsidRDefault="00A47F90" w:rsidP="006F237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03E71">
        <w:rPr>
          <w:rFonts w:eastAsia="仿宋_GB2312"/>
          <w:sz w:val="32"/>
          <w:szCs w:val="32"/>
        </w:rPr>
        <w:t>二、对上述抽检中发现的不合格产品，市场监督管理部门已经按照《中华人民共和国食品安全法》的规定，</w:t>
      </w:r>
      <w:r w:rsidR="006F2377" w:rsidRPr="00803E71">
        <w:rPr>
          <w:rFonts w:eastAsia="仿宋_GB2312"/>
          <w:sz w:val="32"/>
          <w:szCs w:val="32"/>
        </w:rPr>
        <w:t>开展核查</w:t>
      </w:r>
      <w:r w:rsidR="006F2377" w:rsidRPr="00803E71">
        <w:rPr>
          <w:rFonts w:eastAsia="仿宋_GB2312" w:hint="eastAsia"/>
          <w:sz w:val="32"/>
          <w:szCs w:val="32"/>
        </w:rPr>
        <w:t>处置</w:t>
      </w:r>
      <w:r w:rsidR="006F2377" w:rsidRPr="00803E71">
        <w:rPr>
          <w:rFonts w:eastAsia="仿宋_GB2312"/>
          <w:sz w:val="32"/>
          <w:szCs w:val="32"/>
        </w:rPr>
        <w:t>工作，责令生产经营企业采取下架等措施，控制风险，并依法予以查处</w:t>
      </w:r>
      <w:r w:rsidR="006F2377" w:rsidRPr="00803E71">
        <w:rPr>
          <w:rFonts w:eastAsia="仿宋_GB2312" w:hint="eastAsia"/>
          <w:sz w:val="32"/>
          <w:szCs w:val="32"/>
        </w:rPr>
        <w:t>，</w:t>
      </w:r>
      <w:r w:rsidR="006F2377" w:rsidRPr="00803E71">
        <w:rPr>
          <w:rFonts w:eastAsia="仿宋_GB2312"/>
          <w:sz w:val="32"/>
          <w:szCs w:val="32"/>
        </w:rPr>
        <w:t>相关查处情况另行公布。</w:t>
      </w:r>
    </w:p>
    <w:p w:rsidR="00A47F90" w:rsidRPr="00803E71" w:rsidRDefault="00A47F90" w:rsidP="00D2341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6400E3" w:rsidRPr="00803E71" w:rsidRDefault="0009777D" w:rsidP="003352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：</w:t>
      </w:r>
      <w:r w:rsidR="00A1589E" w:rsidRPr="00803E71">
        <w:rPr>
          <w:rFonts w:eastAsia="仿宋_GB2312" w:hint="eastAsia"/>
          <w:sz w:val="32"/>
          <w:szCs w:val="32"/>
        </w:rPr>
        <w:t>2</w:t>
      </w:r>
      <w:r w:rsidR="00D8412D" w:rsidRPr="00803E71">
        <w:rPr>
          <w:rFonts w:eastAsia="仿宋_GB2312"/>
          <w:sz w:val="32"/>
          <w:szCs w:val="32"/>
        </w:rPr>
        <w:t>批次</w:t>
      </w:r>
      <w:r w:rsidR="006F2377" w:rsidRPr="00803E71">
        <w:rPr>
          <w:rFonts w:eastAsia="仿宋_GB2312" w:hint="eastAsia"/>
          <w:sz w:val="32"/>
          <w:szCs w:val="32"/>
        </w:rPr>
        <w:t>食品</w:t>
      </w:r>
      <w:r w:rsidR="006400E3" w:rsidRPr="00803E71">
        <w:rPr>
          <w:rFonts w:eastAsia="仿宋_GB2312"/>
          <w:sz w:val="32"/>
          <w:szCs w:val="32"/>
        </w:rPr>
        <w:t>监督抽检不合格信息</w:t>
      </w:r>
    </w:p>
    <w:p w:rsidR="005469CD" w:rsidRPr="00803E71" w:rsidRDefault="005469CD" w:rsidP="00335273">
      <w:pPr>
        <w:spacing w:line="560" w:lineRule="exact"/>
        <w:rPr>
          <w:rFonts w:eastAsia="仿宋_GB2312"/>
          <w:sz w:val="32"/>
          <w:szCs w:val="32"/>
        </w:rPr>
      </w:pPr>
    </w:p>
    <w:p w:rsidR="00DE744A" w:rsidRPr="00803E71" w:rsidRDefault="00DE744A" w:rsidP="00335273">
      <w:pPr>
        <w:spacing w:line="560" w:lineRule="exact"/>
        <w:rPr>
          <w:rFonts w:eastAsia="仿宋_GB2312"/>
          <w:sz w:val="32"/>
          <w:szCs w:val="32"/>
        </w:rPr>
      </w:pPr>
    </w:p>
    <w:p w:rsidR="00F5488B" w:rsidRPr="0009777D" w:rsidRDefault="00F5488B" w:rsidP="00335273">
      <w:pPr>
        <w:spacing w:line="560" w:lineRule="exact"/>
        <w:rPr>
          <w:rFonts w:eastAsia="仿宋_GB2312"/>
          <w:sz w:val="32"/>
          <w:szCs w:val="32"/>
        </w:rPr>
      </w:pPr>
    </w:p>
    <w:p w:rsidR="005469CD" w:rsidRPr="00803E71" w:rsidRDefault="004B130E" w:rsidP="00335273">
      <w:pPr>
        <w:spacing w:line="560" w:lineRule="exact"/>
        <w:ind w:firstLineChars="1500" w:firstLine="4800"/>
        <w:rPr>
          <w:rFonts w:eastAsia="仿宋_GB2312"/>
          <w:sz w:val="32"/>
          <w:szCs w:val="32"/>
        </w:rPr>
      </w:pPr>
      <w:r w:rsidRPr="00803E71">
        <w:rPr>
          <w:rFonts w:eastAsia="仿宋_GB2312"/>
          <w:sz w:val="32"/>
          <w:szCs w:val="32"/>
        </w:rPr>
        <w:t>20</w:t>
      </w:r>
      <w:r w:rsidR="0017429C" w:rsidRPr="00803E71">
        <w:rPr>
          <w:rFonts w:eastAsia="仿宋_GB2312" w:hint="eastAsia"/>
          <w:sz w:val="32"/>
          <w:szCs w:val="32"/>
        </w:rPr>
        <w:t>20</w:t>
      </w:r>
      <w:r w:rsidRPr="00803E71">
        <w:rPr>
          <w:rFonts w:eastAsia="仿宋_GB2312"/>
          <w:sz w:val="32"/>
          <w:szCs w:val="32"/>
        </w:rPr>
        <w:t>年</w:t>
      </w:r>
      <w:r w:rsidR="00DF79B4" w:rsidRPr="00803E71">
        <w:rPr>
          <w:rFonts w:eastAsia="仿宋_GB2312" w:hint="eastAsia"/>
          <w:sz w:val="32"/>
          <w:szCs w:val="32"/>
        </w:rPr>
        <w:t>1</w:t>
      </w:r>
      <w:r w:rsidR="006F2377" w:rsidRPr="00803E71">
        <w:rPr>
          <w:rFonts w:eastAsia="仿宋_GB2312" w:hint="eastAsia"/>
          <w:sz w:val="32"/>
          <w:szCs w:val="32"/>
        </w:rPr>
        <w:t>2</w:t>
      </w:r>
      <w:r w:rsidRPr="00803E71">
        <w:rPr>
          <w:rFonts w:eastAsia="仿宋_GB2312"/>
          <w:sz w:val="32"/>
          <w:szCs w:val="32"/>
        </w:rPr>
        <w:t>月</w:t>
      </w:r>
      <w:r w:rsidR="006F2377" w:rsidRPr="00803E71">
        <w:rPr>
          <w:rFonts w:eastAsia="仿宋_GB2312" w:hint="eastAsia"/>
          <w:sz w:val="32"/>
          <w:szCs w:val="32"/>
        </w:rPr>
        <w:t>1</w:t>
      </w:r>
      <w:r w:rsidR="001D2895" w:rsidRPr="00803E71">
        <w:rPr>
          <w:rFonts w:eastAsia="仿宋_GB2312" w:hint="eastAsia"/>
          <w:sz w:val="32"/>
          <w:szCs w:val="32"/>
        </w:rPr>
        <w:t>4</w:t>
      </w:r>
      <w:r w:rsidRPr="00803E71">
        <w:rPr>
          <w:rFonts w:eastAsia="仿宋_GB2312"/>
          <w:sz w:val="32"/>
          <w:szCs w:val="32"/>
        </w:rPr>
        <w:t>日</w:t>
      </w:r>
    </w:p>
    <w:bookmarkEnd w:id="0"/>
    <w:p w:rsidR="005469CD" w:rsidRPr="00803E71" w:rsidRDefault="005469CD">
      <w:pPr>
        <w:pStyle w:val="NewNewNewNewNewNewNewNewNewNewNewNewNewNew"/>
        <w:spacing w:line="400" w:lineRule="exact"/>
        <w:sectPr w:rsidR="005469CD" w:rsidRPr="00803E71">
          <w:footerReference w:type="even" r:id="rId10"/>
          <w:footerReference w:type="default" r:id="rId11"/>
          <w:pgSz w:w="11906" w:h="16838"/>
          <w:pgMar w:top="2155" w:right="1474" w:bottom="1985" w:left="1588" w:header="851" w:footer="1418" w:gutter="0"/>
          <w:cols w:space="720"/>
          <w:docGrid w:type="linesAndChars" w:linePitch="317"/>
        </w:sectPr>
      </w:pPr>
    </w:p>
    <w:p w:rsidR="00982060" w:rsidRPr="00803E71" w:rsidRDefault="00ED1AE6">
      <w:pPr>
        <w:pStyle w:val="NewNewNewNewNewNewNewNewNewNewNewNewNewNew"/>
        <w:spacing w:line="400" w:lineRule="exact"/>
        <w:jc w:val="left"/>
        <w:textAlignment w:val="baseline"/>
        <w:rPr>
          <w:rFonts w:ascii="黑体" w:eastAsia="黑体" w:hAnsi="黑体"/>
          <w:sz w:val="32"/>
          <w:szCs w:val="32"/>
        </w:rPr>
      </w:pPr>
      <w:r w:rsidRPr="00803E71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982060" w:rsidRPr="00803E71" w:rsidRDefault="00982060">
      <w:pPr>
        <w:pStyle w:val="NewNewNewNewNewNewNewNewNewNewNewNewNewNew"/>
        <w:spacing w:line="400" w:lineRule="exact"/>
        <w:jc w:val="left"/>
        <w:textAlignment w:val="baseline"/>
      </w:pPr>
    </w:p>
    <w:p w:rsidR="007252CE" w:rsidRPr="00803E71" w:rsidRDefault="00745CDE" w:rsidP="007252C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03E71">
        <w:rPr>
          <w:rFonts w:ascii="方正小标宋简体" w:eastAsia="方正小标宋简体" w:hint="eastAsia"/>
          <w:sz w:val="44"/>
          <w:szCs w:val="44"/>
        </w:rPr>
        <w:t>2</w:t>
      </w:r>
      <w:r w:rsidR="007252CE" w:rsidRPr="00803E71">
        <w:rPr>
          <w:rFonts w:ascii="方正小标宋简体" w:eastAsia="方正小标宋简体" w:hint="eastAsia"/>
          <w:sz w:val="44"/>
          <w:szCs w:val="44"/>
        </w:rPr>
        <w:t>批次</w:t>
      </w:r>
      <w:r w:rsidR="006F2377" w:rsidRPr="00803E71">
        <w:rPr>
          <w:rFonts w:ascii="方正小标宋简体" w:eastAsia="方正小标宋简体" w:hint="eastAsia"/>
          <w:sz w:val="44"/>
          <w:szCs w:val="44"/>
        </w:rPr>
        <w:t>食品</w:t>
      </w:r>
      <w:r w:rsidR="007252CE" w:rsidRPr="00803E71">
        <w:rPr>
          <w:rFonts w:ascii="方正小标宋简体" w:eastAsia="方正小标宋简体" w:hint="eastAsia"/>
          <w:sz w:val="44"/>
          <w:szCs w:val="44"/>
        </w:rPr>
        <w:t>监督抽检不合格信息</w:t>
      </w:r>
    </w:p>
    <w:p w:rsidR="00982060" w:rsidRPr="00803E71" w:rsidRDefault="00982060" w:rsidP="00433E4E">
      <w:pPr>
        <w:pStyle w:val="NewNewNewNewNewNewNewNewNewNewNewNewNewNew"/>
        <w:spacing w:line="50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</w:p>
    <w:p w:rsidR="006F2377" w:rsidRPr="00803E71" w:rsidRDefault="006F2377" w:rsidP="006F23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3E71">
        <w:rPr>
          <w:rFonts w:ascii="仿宋_GB2312" w:eastAsia="仿宋_GB2312" w:hAnsi="仿宋_GB2312" w:cs="仿宋_GB2312" w:hint="eastAsia"/>
          <w:sz w:val="32"/>
          <w:szCs w:val="32"/>
        </w:rPr>
        <w:t>1.本次抽检</w:t>
      </w:r>
      <w:proofErr w:type="gramStart"/>
      <w:r w:rsidRPr="00803E71">
        <w:rPr>
          <w:rFonts w:ascii="仿宋_GB2312" w:eastAsia="仿宋_GB2312" w:hAnsi="仿宋_GB2312" w:cs="仿宋_GB2312" w:hint="eastAsia"/>
          <w:sz w:val="32"/>
          <w:szCs w:val="32"/>
        </w:rPr>
        <w:t>酱</w:t>
      </w:r>
      <w:proofErr w:type="gramEnd"/>
      <w:r w:rsidRPr="00803E71">
        <w:rPr>
          <w:rFonts w:ascii="仿宋_GB2312" w:eastAsia="仿宋_GB2312" w:hAnsi="仿宋_GB2312" w:cs="仿宋_GB2312" w:hint="eastAsia"/>
          <w:sz w:val="32"/>
          <w:szCs w:val="32"/>
        </w:rPr>
        <w:t>卤肉，1批次。</w:t>
      </w:r>
    </w:p>
    <w:p w:rsidR="006F2377" w:rsidRPr="00803E71" w:rsidRDefault="006F2377" w:rsidP="006F23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3E71">
        <w:rPr>
          <w:rFonts w:ascii="仿宋_GB2312" w:eastAsia="仿宋_GB2312" w:hAnsi="仿宋_GB2312" w:cs="仿宋_GB2312" w:hint="eastAsia"/>
          <w:sz w:val="32"/>
          <w:szCs w:val="32"/>
        </w:rPr>
        <w:t>抽检项目：铅(以</w:t>
      </w:r>
      <w:proofErr w:type="spellStart"/>
      <w:r w:rsidRPr="00803E71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03E71">
        <w:rPr>
          <w:rFonts w:ascii="仿宋_GB2312" w:eastAsia="仿宋_GB2312" w:hAnsi="仿宋_GB2312" w:cs="仿宋_GB2312" w:hint="eastAsia"/>
          <w:sz w:val="32"/>
          <w:szCs w:val="32"/>
        </w:rPr>
        <w:t>计)，镉(以Cd计)，铬(以Cr计)，总砷(以As计)，苯甲酸及其钠盐(以苯甲酸计)，山梨</w:t>
      </w:r>
      <w:proofErr w:type="gramStart"/>
      <w:r w:rsidRPr="00803E71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803E71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Pr="00803E71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Pr="00803E71">
        <w:rPr>
          <w:rFonts w:ascii="仿宋_GB2312" w:eastAsia="仿宋_GB2312" w:hAnsi="仿宋_GB2312" w:cs="仿宋_GB2312" w:hint="eastAsia"/>
          <w:sz w:val="32"/>
          <w:szCs w:val="32"/>
        </w:rPr>
        <w:t>)，糖精钠(以糖精计)，亚硝酸盐(以</w:t>
      </w:r>
      <w:proofErr w:type="gramStart"/>
      <w:r w:rsidRPr="00803E71">
        <w:rPr>
          <w:rFonts w:ascii="仿宋_GB2312" w:eastAsia="仿宋_GB2312" w:hAnsi="仿宋_GB2312" w:cs="仿宋_GB2312" w:hint="eastAsia"/>
          <w:sz w:val="32"/>
          <w:szCs w:val="32"/>
        </w:rPr>
        <w:t>亚硝酸钠计</w:t>
      </w:r>
      <w:proofErr w:type="gramEnd"/>
      <w:r w:rsidRPr="00803E71">
        <w:rPr>
          <w:rFonts w:ascii="仿宋_GB2312" w:eastAsia="仿宋_GB2312" w:hAnsi="仿宋_GB2312" w:cs="仿宋_GB2312" w:hint="eastAsia"/>
          <w:sz w:val="32"/>
          <w:szCs w:val="32"/>
        </w:rPr>
        <w:t>)。</w:t>
      </w:r>
    </w:p>
    <w:p w:rsidR="006F2377" w:rsidRPr="00803E71" w:rsidRDefault="006F2377" w:rsidP="006F23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3E71">
        <w:rPr>
          <w:rFonts w:ascii="仿宋_GB2312" w:eastAsia="仿宋_GB2312" w:hAnsi="仿宋_GB2312" w:cs="仿宋_GB2312" w:hint="eastAsia"/>
          <w:sz w:val="32"/>
          <w:szCs w:val="32"/>
        </w:rPr>
        <w:t>抽检依据：GB 5009.12-2017《食品安全国家标准 食品中铅的测定》，GB 5009.15-2014《食品安全国家标准 食品中镉的测定》，GB 5009.123-2014《食品安全国家标准 食品中铬的测定》，GB 5009.11-2014《食品安全国家标准 食品中总砷及无机砷的测定》，GB 5009.28-2016《食品安全国家标准 食品中苯甲酸、山梨酸和糖精钠的测定》，GB 5009.33-2016《食品安全国家标准 食品中亚硝酸盐与硝酸盐的测定》。</w:t>
      </w:r>
    </w:p>
    <w:p w:rsidR="00591D4B" w:rsidRPr="00803E71" w:rsidRDefault="006F2377" w:rsidP="006F23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3E71">
        <w:rPr>
          <w:rFonts w:ascii="仿宋_GB2312" w:eastAsia="仿宋_GB2312" w:hAnsi="仿宋_GB2312" w:cs="仿宋_GB2312" w:hint="eastAsia"/>
          <w:sz w:val="32"/>
          <w:szCs w:val="32"/>
        </w:rPr>
        <w:t>抽检结论：经抽样检验，亚硝酸盐(以</w:t>
      </w:r>
      <w:proofErr w:type="gramStart"/>
      <w:r w:rsidRPr="00803E71">
        <w:rPr>
          <w:rFonts w:ascii="仿宋_GB2312" w:eastAsia="仿宋_GB2312" w:hAnsi="仿宋_GB2312" w:cs="仿宋_GB2312" w:hint="eastAsia"/>
          <w:sz w:val="32"/>
          <w:szCs w:val="32"/>
        </w:rPr>
        <w:t>亚硝酸钠计</w:t>
      </w:r>
      <w:proofErr w:type="gramEnd"/>
      <w:r w:rsidRPr="00803E71">
        <w:rPr>
          <w:rFonts w:ascii="仿宋_GB2312" w:eastAsia="仿宋_GB2312" w:hAnsi="仿宋_GB2312" w:cs="仿宋_GB2312" w:hint="eastAsia"/>
          <w:sz w:val="32"/>
          <w:szCs w:val="32"/>
        </w:rPr>
        <w:t>)项目不符合GB 2760-2014《食品安全国家标准 食品添加剂使用标准》要求，检验结论为不合格。</w:t>
      </w:r>
    </w:p>
    <w:p w:rsidR="006F2377" w:rsidRPr="00803E71" w:rsidRDefault="006F2377" w:rsidP="006F23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3E71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803E71">
        <w:rPr>
          <w:rFonts w:hint="eastAsia"/>
        </w:rPr>
        <w:t xml:space="preserve"> </w:t>
      </w:r>
      <w:r w:rsidRPr="00803E71">
        <w:rPr>
          <w:rFonts w:ascii="仿宋_GB2312" w:eastAsia="仿宋_GB2312" w:hAnsi="仿宋_GB2312" w:cs="仿宋_GB2312" w:hint="eastAsia"/>
          <w:sz w:val="32"/>
          <w:szCs w:val="32"/>
        </w:rPr>
        <w:t>本次抽检白酒，1批次。</w:t>
      </w:r>
    </w:p>
    <w:p w:rsidR="006F2377" w:rsidRPr="00803E71" w:rsidRDefault="006F2377" w:rsidP="006F23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3E71">
        <w:rPr>
          <w:rFonts w:ascii="仿宋_GB2312" w:eastAsia="仿宋_GB2312" w:hAnsi="仿宋_GB2312" w:cs="仿宋_GB2312" w:hint="eastAsia"/>
          <w:sz w:val="32"/>
          <w:szCs w:val="32"/>
        </w:rPr>
        <w:t>抽检项目：酒精度，甲醇，氰化物(以HCN计)，糖精钠(以糖精计)，甜蜜素(以</w:t>
      </w:r>
      <w:proofErr w:type="gramStart"/>
      <w:r w:rsidRPr="00803E71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Pr="00803E71">
        <w:rPr>
          <w:rFonts w:ascii="仿宋_GB2312" w:eastAsia="仿宋_GB2312" w:hAnsi="仿宋_GB2312" w:cs="仿宋_GB2312" w:hint="eastAsia"/>
          <w:sz w:val="32"/>
          <w:szCs w:val="32"/>
        </w:rPr>
        <w:t>计)。</w:t>
      </w:r>
    </w:p>
    <w:p w:rsidR="006F2377" w:rsidRPr="00803E71" w:rsidRDefault="006F2377" w:rsidP="006F23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3E71">
        <w:rPr>
          <w:rFonts w:ascii="仿宋_GB2312" w:eastAsia="仿宋_GB2312" w:hAnsi="仿宋_GB2312" w:cs="仿宋_GB2312" w:hint="eastAsia"/>
          <w:sz w:val="32"/>
          <w:szCs w:val="32"/>
        </w:rPr>
        <w:t>抽检依据：GB 5009.225-2016《食品安全国家标准 酒中乙醇浓度的测定》(酒精计法)，GB 5009.266-2016《食品安全国家</w:t>
      </w:r>
      <w:r w:rsidRPr="00803E7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标准 食品中甲醇的测定》，GB 5009.36-2016《食品安全国家标准 食品中氰化物的测定》(第二法 气相测谱法)，GB 5009.28-2016《食品安全国家标准 食品中苯甲酸、山梨酸和糖精钠的测定》，GB 5009.97-2016《食品安全国家标准 食品中环己基氨基磺酸钠的测定》。</w:t>
      </w:r>
    </w:p>
    <w:p w:rsidR="006F2377" w:rsidRPr="00803E71" w:rsidRDefault="006F2377" w:rsidP="006F23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3E71">
        <w:rPr>
          <w:rFonts w:ascii="仿宋_GB2312" w:eastAsia="仿宋_GB2312" w:hAnsi="仿宋_GB2312" w:cs="仿宋_GB2312" w:hint="eastAsia"/>
          <w:sz w:val="32"/>
          <w:szCs w:val="32"/>
        </w:rPr>
        <w:t>抽检结论：经抽样检验，酒精</w:t>
      </w:r>
      <w:proofErr w:type="gramStart"/>
      <w:r w:rsidRPr="00803E71">
        <w:rPr>
          <w:rFonts w:ascii="仿宋_GB2312" w:eastAsia="仿宋_GB2312" w:hAnsi="仿宋_GB2312" w:cs="仿宋_GB2312" w:hint="eastAsia"/>
          <w:sz w:val="32"/>
          <w:szCs w:val="32"/>
        </w:rPr>
        <w:t>度项目</w:t>
      </w:r>
      <w:proofErr w:type="gramEnd"/>
      <w:r w:rsidRPr="00803E71">
        <w:rPr>
          <w:rFonts w:ascii="仿宋_GB2312" w:eastAsia="仿宋_GB2312" w:hAnsi="仿宋_GB2312" w:cs="仿宋_GB2312" w:hint="eastAsia"/>
          <w:sz w:val="32"/>
          <w:szCs w:val="32"/>
        </w:rPr>
        <w:t>不符合产品明示标准和质量要求要求，检验结论为不合格。</w:t>
      </w:r>
    </w:p>
    <w:p w:rsidR="006F2377" w:rsidRPr="00803E71" w:rsidRDefault="006F2377" w:rsidP="006F23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2569E" w:rsidRPr="00803E71" w:rsidRDefault="0052569E" w:rsidP="006F2377">
      <w:pPr>
        <w:spacing w:line="560" w:lineRule="exact"/>
        <w:ind w:firstLineChars="200" w:firstLine="640"/>
        <w:rPr>
          <w:rFonts w:ascii="宋体" w:hAnsi="宋体" w:cs="宋体"/>
          <w:b/>
          <w:bCs/>
          <w:sz w:val="36"/>
          <w:szCs w:val="36"/>
        </w:rPr>
      </w:pPr>
      <w:r w:rsidRPr="00803E71">
        <w:rPr>
          <w:rFonts w:ascii="仿宋_GB2312" w:eastAsia="仿宋_GB2312" w:hAnsi="仿宋_GB2312" w:cs="仿宋_GB2312" w:hint="eastAsia"/>
          <w:sz w:val="32"/>
          <w:szCs w:val="32"/>
        </w:rPr>
        <w:t>附表：不合格产品信息</w:t>
      </w:r>
    </w:p>
    <w:p w:rsidR="00B973C7" w:rsidRPr="00803E71" w:rsidRDefault="00B973C7">
      <w:pPr>
        <w:pStyle w:val="NewNewNewNewNewNewNewNewNewNewNewNewNewNew"/>
        <w:spacing w:line="400" w:lineRule="exact"/>
        <w:jc w:val="left"/>
        <w:textAlignment w:val="baseline"/>
      </w:pPr>
    </w:p>
    <w:p w:rsidR="00591D4B" w:rsidRPr="00803E71" w:rsidRDefault="00591D4B">
      <w:pPr>
        <w:pStyle w:val="NewNewNewNewNewNewNewNewNewNewNewNewNewNew"/>
        <w:spacing w:line="400" w:lineRule="exact"/>
        <w:jc w:val="left"/>
        <w:textAlignment w:val="baseline"/>
      </w:pPr>
    </w:p>
    <w:p w:rsidR="008D5FDF" w:rsidRPr="00803E71" w:rsidRDefault="008D5FDF" w:rsidP="00B973C7">
      <w:pPr>
        <w:rPr>
          <w:rFonts w:ascii="黑体" w:eastAsia="黑体" w:hAnsi="黑体" w:cs="宋体"/>
          <w:bCs/>
          <w:sz w:val="32"/>
          <w:szCs w:val="32"/>
        </w:rPr>
        <w:sectPr w:rsidR="008D5FDF" w:rsidRPr="00803E71" w:rsidSect="00FC78B0">
          <w:pgSz w:w="11906" w:h="16838"/>
          <w:pgMar w:top="2098" w:right="1474" w:bottom="1985" w:left="1588" w:header="851" w:footer="1418" w:gutter="0"/>
          <w:cols w:space="0"/>
          <w:docGrid w:linePitch="317"/>
        </w:sectPr>
      </w:pPr>
    </w:p>
    <w:p w:rsidR="00B973C7" w:rsidRPr="00803E71" w:rsidRDefault="00B973C7" w:rsidP="00B973C7">
      <w:pPr>
        <w:rPr>
          <w:rFonts w:ascii="黑体" w:eastAsia="黑体" w:hAnsi="黑体" w:cs="宋体"/>
          <w:bCs/>
          <w:sz w:val="32"/>
          <w:szCs w:val="32"/>
        </w:rPr>
      </w:pPr>
      <w:r w:rsidRPr="00803E71">
        <w:rPr>
          <w:rFonts w:ascii="黑体" w:eastAsia="黑体" w:hAnsi="黑体" w:cs="宋体" w:hint="eastAsia"/>
          <w:bCs/>
          <w:sz w:val="32"/>
          <w:szCs w:val="32"/>
        </w:rPr>
        <w:lastRenderedPageBreak/>
        <w:t>附表</w:t>
      </w:r>
    </w:p>
    <w:p w:rsidR="00B973C7" w:rsidRPr="00803E71" w:rsidRDefault="00B973C7" w:rsidP="00B973C7"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r w:rsidRPr="00803E71">
        <w:rPr>
          <w:rFonts w:ascii="方正小标宋简体" w:eastAsia="方正小标宋简体" w:hAnsi="宋体" w:cs="宋体" w:hint="eastAsia"/>
          <w:bCs/>
          <w:sz w:val="44"/>
          <w:szCs w:val="44"/>
        </w:rPr>
        <w:t>不合格产品信息</w:t>
      </w:r>
    </w:p>
    <w:p w:rsidR="00B973C7" w:rsidRPr="00803E71" w:rsidRDefault="00B973C7" w:rsidP="00B973C7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973C7" w:rsidRPr="00803E71" w:rsidRDefault="00B973C7" w:rsidP="00B973C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803E71">
        <w:rPr>
          <w:rFonts w:ascii="仿宋_GB2312" w:eastAsia="仿宋_GB2312" w:hAnsi="仿宋_GB2312" w:cs="仿宋_GB2312" w:hint="eastAsia"/>
          <w:sz w:val="32"/>
          <w:szCs w:val="32"/>
        </w:rPr>
        <w:t>（声明：以下信息仅指本次抽检标称的生产企业相关产品的生产日期</w:t>
      </w:r>
      <w:r w:rsidRPr="00803E71">
        <w:rPr>
          <w:rFonts w:ascii="仿宋_GB2312" w:eastAsia="仿宋_GB2312" w:hAnsi="仿宋_GB2312" w:cs="仿宋_GB2312"/>
          <w:sz w:val="32"/>
          <w:szCs w:val="32"/>
        </w:rPr>
        <w:t>/</w:t>
      </w:r>
      <w:r w:rsidRPr="00803E71">
        <w:rPr>
          <w:rFonts w:ascii="仿宋_GB2312" w:eastAsia="仿宋_GB2312" w:hAnsi="仿宋_GB2312" w:cs="仿宋_GB2312" w:hint="eastAsia"/>
          <w:sz w:val="32"/>
          <w:szCs w:val="32"/>
        </w:rPr>
        <w:t>批号）</w:t>
      </w:r>
    </w:p>
    <w:tbl>
      <w:tblPr>
        <w:tblW w:w="15089" w:type="dxa"/>
        <w:jc w:val="center"/>
        <w:tblInd w:w="154" w:type="dxa"/>
        <w:tblLook w:val="04A0" w:firstRow="1" w:lastRow="0" w:firstColumn="1" w:lastColumn="0" w:noHBand="0" w:noVBand="1"/>
      </w:tblPr>
      <w:tblGrid>
        <w:gridCol w:w="2306"/>
        <w:gridCol w:w="529"/>
        <w:gridCol w:w="1163"/>
        <w:gridCol w:w="1134"/>
        <w:gridCol w:w="1417"/>
        <w:gridCol w:w="1418"/>
        <w:gridCol w:w="1134"/>
        <w:gridCol w:w="779"/>
        <w:gridCol w:w="673"/>
        <w:gridCol w:w="1701"/>
        <w:gridCol w:w="2835"/>
      </w:tblGrid>
      <w:tr w:rsidR="00803E71" w:rsidRPr="00803E71" w:rsidTr="004453B1">
        <w:trPr>
          <w:trHeight w:val="732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D4B" w:rsidRPr="00803E71" w:rsidRDefault="00591D4B" w:rsidP="00591D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03E71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抽样编号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D4B" w:rsidRPr="00803E71" w:rsidRDefault="00591D4B" w:rsidP="00591D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03E71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D4B" w:rsidRPr="00803E71" w:rsidRDefault="00591D4B" w:rsidP="00591D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03E71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标称生产企业名称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D4B" w:rsidRPr="00803E71" w:rsidRDefault="00591D4B" w:rsidP="00591D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03E71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标称生产企业地址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D4B" w:rsidRPr="00803E71" w:rsidRDefault="00591D4B" w:rsidP="00591D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03E71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被抽样单位名称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D4B" w:rsidRPr="00803E71" w:rsidRDefault="00591D4B" w:rsidP="00591D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03E71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被抽样单位地址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D4B" w:rsidRPr="00803E71" w:rsidRDefault="00591D4B" w:rsidP="00591D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03E71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食品名称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D4B" w:rsidRPr="00803E71" w:rsidRDefault="00591D4B" w:rsidP="00591D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03E71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D4B" w:rsidRPr="00803E71" w:rsidRDefault="00591D4B" w:rsidP="00591D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03E71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商标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D4B" w:rsidRPr="00803E71" w:rsidRDefault="00591D4B" w:rsidP="00591D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03E71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生产日期/批号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50" w:rsidRPr="00803E71" w:rsidRDefault="00591D4B" w:rsidP="0019115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03E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不合格项目</w:t>
            </w:r>
          </w:p>
          <w:p w:rsidR="00591D4B" w:rsidRPr="00803E71" w:rsidRDefault="00591D4B" w:rsidP="001911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03E71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（不合格项目║检验结果║标准值）</w:t>
            </w:r>
          </w:p>
        </w:tc>
      </w:tr>
      <w:tr w:rsidR="00803E71" w:rsidRPr="00803E71" w:rsidTr="004453B1">
        <w:trPr>
          <w:trHeight w:val="1030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B1" w:rsidRPr="00803E71" w:rsidRDefault="004453B1" w:rsidP="001911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E71">
              <w:rPr>
                <w:rFonts w:ascii="宋体" w:hAnsi="宋体" w:cs="宋体"/>
                <w:kern w:val="0"/>
                <w:sz w:val="22"/>
                <w:szCs w:val="22"/>
              </w:rPr>
              <w:t>DC20150300184610142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 w:rsidP="001911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E7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海勃湾区</w:t>
            </w:r>
            <w:proofErr w:type="gramStart"/>
            <w:r w:rsidRPr="00803E71">
              <w:rPr>
                <w:rFonts w:hint="eastAsia"/>
                <w:sz w:val="22"/>
                <w:szCs w:val="22"/>
              </w:rPr>
              <w:t>湘辣鸭销售</w:t>
            </w:r>
            <w:proofErr w:type="gramEnd"/>
            <w:r w:rsidRPr="00803E71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海勃湾大庆北路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海勃湾区</w:t>
            </w:r>
            <w:proofErr w:type="gramStart"/>
            <w:r w:rsidRPr="00803E71">
              <w:rPr>
                <w:rFonts w:hint="eastAsia"/>
                <w:sz w:val="22"/>
                <w:szCs w:val="22"/>
              </w:rPr>
              <w:t>湘辣鸭销售</w:t>
            </w:r>
            <w:proofErr w:type="gramEnd"/>
            <w:r w:rsidRPr="00803E71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海勃湾大庆北路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鸭腿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2020-10-26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B1" w:rsidRPr="00803E71" w:rsidRDefault="004453B1">
            <w:pPr>
              <w:jc w:val="center"/>
              <w:rPr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亚硝酸盐</w:t>
            </w:r>
            <w:r w:rsidRPr="00803E71">
              <w:rPr>
                <w:rFonts w:hint="eastAsia"/>
                <w:sz w:val="22"/>
                <w:szCs w:val="22"/>
              </w:rPr>
              <w:t>(</w:t>
            </w:r>
            <w:r w:rsidRPr="00803E71">
              <w:rPr>
                <w:rFonts w:hint="eastAsia"/>
                <w:sz w:val="22"/>
                <w:szCs w:val="22"/>
              </w:rPr>
              <w:t>以</w:t>
            </w:r>
            <w:proofErr w:type="gramStart"/>
            <w:r w:rsidRPr="00803E71">
              <w:rPr>
                <w:rFonts w:hint="eastAsia"/>
                <w:sz w:val="22"/>
                <w:szCs w:val="22"/>
              </w:rPr>
              <w:t>亚硝酸钠计</w:t>
            </w:r>
            <w:proofErr w:type="gramEnd"/>
            <w:r w:rsidRPr="00803E71">
              <w:rPr>
                <w:rFonts w:hint="eastAsia"/>
                <w:sz w:val="22"/>
                <w:szCs w:val="22"/>
              </w:rPr>
              <w:t>)</w:t>
            </w:r>
            <w:r w:rsidRPr="00803E71">
              <w:rPr>
                <w:rFonts w:hint="eastAsia"/>
                <w:sz w:val="22"/>
                <w:szCs w:val="22"/>
              </w:rPr>
              <w:t>║</w:t>
            </w:r>
          </w:p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201.1 mg/kg</w:t>
            </w:r>
            <w:r w:rsidRPr="00803E71">
              <w:rPr>
                <w:rFonts w:hint="eastAsia"/>
                <w:sz w:val="22"/>
                <w:szCs w:val="22"/>
              </w:rPr>
              <w:t>║≤</w:t>
            </w:r>
            <w:r w:rsidRPr="00803E71">
              <w:rPr>
                <w:rFonts w:hint="eastAsia"/>
                <w:sz w:val="22"/>
                <w:szCs w:val="22"/>
              </w:rPr>
              <w:t>30 mg/kg</w:t>
            </w:r>
          </w:p>
        </w:tc>
      </w:tr>
      <w:tr w:rsidR="00803E71" w:rsidRPr="00803E71" w:rsidTr="004453B1">
        <w:trPr>
          <w:trHeight w:val="1541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B1" w:rsidRPr="00803E71" w:rsidRDefault="004453B1" w:rsidP="001911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E71">
              <w:rPr>
                <w:rFonts w:ascii="宋体" w:hAnsi="宋体" w:cs="宋体"/>
                <w:kern w:val="0"/>
                <w:sz w:val="22"/>
                <w:szCs w:val="22"/>
              </w:rPr>
              <w:t>DC20150300184620189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 w:rsidP="001911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E7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山西百年</w:t>
            </w:r>
            <w:proofErr w:type="gramStart"/>
            <w:r w:rsidRPr="00803E71">
              <w:rPr>
                <w:rFonts w:hint="eastAsia"/>
                <w:sz w:val="22"/>
                <w:szCs w:val="22"/>
              </w:rPr>
              <w:t>汾</w:t>
            </w:r>
            <w:proofErr w:type="gramEnd"/>
            <w:r w:rsidRPr="00803E71">
              <w:rPr>
                <w:rFonts w:hint="eastAsia"/>
                <w:sz w:val="22"/>
                <w:szCs w:val="22"/>
              </w:rPr>
              <w:t>王酒业有限公司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王家堡工业园区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乌海市海</w:t>
            </w:r>
            <w:proofErr w:type="gramStart"/>
            <w:r w:rsidRPr="00803E71">
              <w:rPr>
                <w:rFonts w:hint="eastAsia"/>
                <w:sz w:val="22"/>
                <w:szCs w:val="22"/>
              </w:rPr>
              <w:t>勃</w:t>
            </w:r>
            <w:proofErr w:type="gramEnd"/>
            <w:r w:rsidRPr="00803E71">
              <w:rPr>
                <w:rFonts w:hint="eastAsia"/>
                <w:sz w:val="22"/>
                <w:szCs w:val="22"/>
              </w:rPr>
              <w:t>湾区</w:t>
            </w:r>
            <w:proofErr w:type="gramStart"/>
            <w:r w:rsidRPr="00803E71">
              <w:rPr>
                <w:rFonts w:hint="eastAsia"/>
                <w:sz w:val="22"/>
                <w:szCs w:val="22"/>
              </w:rPr>
              <w:t>东仙超市金</w:t>
            </w:r>
            <w:proofErr w:type="gramEnd"/>
            <w:r w:rsidRPr="00803E71">
              <w:rPr>
                <w:rFonts w:hint="eastAsia"/>
                <w:sz w:val="22"/>
                <w:szCs w:val="22"/>
              </w:rPr>
              <w:t>盘店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内蒙古自治区乌海市海勃湾区人民北路金盘商场负一层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 w:rsidRPr="00803E71">
              <w:rPr>
                <w:rFonts w:hint="eastAsia"/>
                <w:sz w:val="22"/>
                <w:szCs w:val="22"/>
              </w:rPr>
              <w:t>汾王酒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475ml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2006-05-16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B1" w:rsidRPr="00803E71" w:rsidRDefault="004453B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803E71">
              <w:rPr>
                <w:rFonts w:hint="eastAsia"/>
                <w:sz w:val="22"/>
                <w:szCs w:val="22"/>
              </w:rPr>
              <w:t>酒精度║</w:t>
            </w:r>
            <w:r w:rsidRPr="00803E71">
              <w:rPr>
                <w:rFonts w:hint="eastAsia"/>
                <w:sz w:val="22"/>
                <w:szCs w:val="22"/>
              </w:rPr>
              <w:t>46.2%vol</w:t>
            </w:r>
            <w:r w:rsidRPr="00803E71">
              <w:rPr>
                <w:rFonts w:hint="eastAsia"/>
                <w:sz w:val="22"/>
                <w:szCs w:val="22"/>
              </w:rPr>
              <w:t>║</w:t>
            </w:r>
            <w:r w:rsidRPr="00803E71">
              <w:rPr>
                <w:rFonts w:hint="eastAsia"/>
                <w:sz w:val="22"/>
                <w:szCs w:val="22"/>
              </w:rPr>
              <w:t>52%vol-54%vol</w:t>
            </w:r>
          </w:p>
        </w:tc>
      </w:tr>
    </w:tbl>
    <w:p w:rsidR="005469CD" w:rsidRPr="00803E71" w:rsidRDefault="005469CD">
      <w:pPr>
        <w:pStyle w:val="NewNewNewNewNewNewNewNewNewNewNewNewNewNew"/>
        <w:spacing w:line="400" w:lineRule="exact"/>
        <w:jc w:val="left"/>
        <w:textAlignment w:val="baseline"/>
        <w:rPr>
          <w:rFonts w:asciiTheme="minorEastAsia" w:eastAsiaTheme="minorEastAsia" w:hAnsiTheme="minorEastAsia"/>
          <w:sz w:val="20"/>
          <w:szCs w:val="20"/>
        </w:rPr>
      </w:pPr>
    </w:p>
    <w:p w:rsidR="00B973C7" w:rsidRPr="00803E71" w:rsidRDefault="00B973C7">
      <w:pPr>
        <w:pStyle w:val="NewNewNewNewNewNewNewNewNewNewNewNewNewNew"/>
        <w:spacing w:line="400" w:lineRule="exact"/>
        <w:jc w:val="left"/>
        <w:textAlignment w:val="baseline"/>
        <w:rPr>
          <w:sz w:val="20"/>
          <w:szCs w:val="20"/>
        </w:rPr>
      </w:pPr>
    </w:p>
    <w:p w:rsidR="00FC78B0" w:rsidRPr="00803E71" w:rsidRDefault="00FC78B0">
      <w:pPr>
        <w:pStyle w:val="NewNewNewNewNewNewNewNewNewNewNewNewNewNew"/>
        <w:spacing w:line="400" w:lineRule="exact"/>
        <w:jc w:val="left"/>
        <w:textAlignment w:val="baseline"/>
        <w:sectPr w:rsidR="00FC78B0" w:rsidRPr="00803E71" w:rsidSect="00FC78B0">
          <w:pgSz w:w="16838" w:h="11906" w:orient="landscape"/>
          <w:pgMar w:top="1588" w:right="1474" w:bottom="1474" w:left="1474" w:header="851" w:footer="1418" w:gutter="0"/>
          <w:cols w:space="0"/>
          <w:docGrid w:linePitch="317"/>
        </w:sectPr>
      </w:pPr>
    </w:p>
    <w:p w:rsidR="00B973C7" w:rsidRPr="00803E71" w:rsidRDefault="00B973C7">
      <w:pPr>
        <w:pStyle w:val="NewNewNewNewNewNewNewNewNewNewNewNewNewNew"/>
        <w:spacing w:line="400" w:lineRule="exact"/>
        <w:jc w:val="left"/>
        <w:textAlignment w:val="baseline"/>
      </w:pPr>
    </w:p>
    <w:p w:rsidR="00DC7FAA" w:rsidRPr="00803E71" w:rsidRDefault="00DC7FAA">
      <w:pPr>
        <w:pStyle w:val="NewNewNewNewNewNewNewNewNewNewNewNewNewNew"/>
        <w:spacing w:line="400" w:lineRule="exact"/>
        <w:jc w:val="left"/>
        <w:textAlignment w:val="baseline"/>
      </w:pPr>
    </w:p>
    <w:p w:rsidR="00DC7FAA" w:rsidRPr="00803E71" w:rsidRDefault="00DC7FAA">
      <w:pPr>
        <w:pStyle w:val="NewNewNewNewNewNewNewNewNewNewNewNewNewNew"/>
        <w:spacing w:line="400" w:lineRule="exact"/>
        <w:jc w:val="left"/>
        <w:textAlignment w:val="baseline"/>
      </w:pPr>
    </w:p>
    <w:p w:rsidR="00191150" w:rsidRPr="00803E71" w:rsidRDefault="00191150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AE4D7D" w:rsidRPr="00803E71" w:rsidRDefault="00AE4D7D">
      <w:pPr>
        <w:pStyle w:val="NewNewNewNewNewNewNewNewNewNewNewNewNewNew"/>
        <w:spacing w:line="400" w:lineRule="exact"/>
        <w:jc w:val="left"/>
        <w:textAlignment w:val="baseline"/>
      </w:pPr>
    </w:p>
    <w:p w:rsidR="00191150" w:rsidRPr="00803E71" w:rsidRDefault="00191150">
      <w:pPr>
        <w:pStyle w:val="NewNewNewNewNewNewNewNewNewNewNewNewNewNew"/>
        <w:spacing w:line="400" w:lineRule="exact"/>
        <w:jc w:val="left"/>
        <w:textAlignment w:val="baseline"/>
      </w:pPr>
    </w:p>
    <w:p w:rsidR="005469CD" w:rsidRPr="00803E71" w:rsidRDefault="004B130E">
      <w:pPr>
        <w:pStyle w:val="NewNewNewNewNewNewNewNewNewNewNewNewNewNew"/>
        <w:spacing w:line="400" w:lineRule="exact"/>
        <w:jc w:val="left"/>
        <w:textAlignment w:val="baseline"/>
        <w:rPr>
          <w:rFonts w:eastAsia="仿宋_GB2312"/>
          <w:spacing w:val="-20"/>
          <w:sz w:val="28"/>
          <w:szCs w:val="28"/>
        </w:rPr>
      </w:pPr>
      <w:r w:rsidRPr="00803E71">
        <w:rPr>
          <w:rFonts w:eastAsia="仿宋_GB2312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B58ED8" wp14:editId="2535D2BB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600700" cy="0"/>
                <wp:effectExtent l="9525" t="10795" r="952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4" o:spid="_x0000_s1026" o:spt="20" style="position:absolute;left:0pt;margin-left:0pt;margin-top:13.6pt;height:0pt;width:441pt;z-index:251657216;mso-width-relative:page;mso-height-relative:page;" filled="f" stroked="t" coordsize="21600,21600" o:gfxdata="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KEE73VAAAA&#10;BgEAAA8AAAAAAAAAAQAgAAAAIgAAAGRycy9kb3ducmV2LnhtbFBLAQIUABQAAAAIAIdO4kD8qbhd&#10;rgEAAFEDAAAOAAAAAAAAAAEAIAAAACQBAABkcnMvZTJvRG9jLnhtbFBLBQYAAAAABgAGAFkBAABE&#10;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 w:rsidRPr="00803E71">
        <w:rPr>
          <w:rFonts w:eastAsia="仿宋_GB2312"/>
          <w:spacing w:val="-20"/>
          <w:sz w:val="28"/>
          <w:szCs w:val="28"/>
        </w:rPr>
        <w:t xml:space="preserve">                                                           </w:t>
      </w:r>
    </w:p>
    <w:p w:rsidR="005469CD" w:rsidRPr="00803E71" w:rsidRDefault="004B130E">
      <w:pPr>
        <w:pStyle w:val="NewNewNewNewNewNewNewNewNewNewNewNewNewNew"/>
        <w:spacing w:line="400" w:lineRule="exact"/>
        <w:rPr>
          <w:rFonts w:eastAsia="仿宋_GB2312"/>
          <w:sz w:val="28"/>
          <w:szCs w:val="28"/>
        </w:rPr>
      </w:pPr>
      <w:r w:rsidRPr="00803E71"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528F8" wp14:editId="4BF1639F">
                <wp:simplePos x="0" y="0"/>
                <wp:positionH relativeFrom="column">
                  <wp:posOffset>0</wp:posOffset>
                </wp:positionH>
                <wp:positionV relativeFrom="paragraph">
                  <wp:posOffset>307340</wp:posOffset>
                </wp:positionV>
                <wp:extent cx="5600700" cy="0"/>
                <wp:effectExtent l="9525" t="12065" r="9525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6" o:spid="_x0000_s1026" o:spt="20" style="position:absolute;left:0pt;margin-left:0pt;margin-top:24.2pt;height:0pt;width:441pt;z-index:251658240;mso-width-relative:page;mso-height-relative:page;" filled="f" stroked="t" coordsize="21600,21600" o:gfxdata="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5cnpENUAAAAG&#10;AQAADwAAAAAAAAABACAAAAAiAAAAZHJzL2Rvd25yZXYueG1sUEsBAhQAFAAAAAgAh07iQOwzwXGt&#10;AQAAUQMAAA4AAAAAAAAAAQAgAAAAJAEAAGRycy9lMm9Eb2MueG1sUEsFBgAAAAAGAAYAWQEAAEMF&#10;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 w:rsidRPr="00803E71">
        <w:rPr>
          <w:rFonts w:eastAsia="仿宋_GB2312"/>
          <w:sz w:val="28"/>
          <w:szCs w:val="28"/>
        </w:rPr>
        <w:t xml:space="preserve"> </w:t>
      </w:r>
      <w:r w:rsidRPr="00803E71">
        <w:rPr>
          <w:rFonts w:eastAsia="仿宋_GB2312" w:hint="eastAsia"/>
          <w:sz w:val="28"/>
          <w:szCs w:val="28"/>
        </w:rPr>
        <w:t xml:space="preserve"> </w:t>
      </w:r>
      <w:r w:rsidRPr="00803E71">
        <w:rPr>
          <w:rFonts w:eastAsia="仿宋_GB2312" w:hint="eastAsia"/>
          <w:spacing w:val="-20"/>
          <w:sz w:val="28"/>
          <w:szCs w:val="28"/>
        </w:rPr>
        <w:t>乌海市市场监督管理局食药安全协调与抽检监测科</w:t>
      </w:r>
      <w:r w:rsidR="00B56129" w:rsidRPr="00803E71">
        <w:rPr>
          <w:rFonts w:eastAsia="仿宋_GB2312" w:hint="eastAsia"/>
          <w:spacing w:val="-20"/>
          <w:sz w:val="28"/>
          <w:szCs w:val="28"/>
        </w:rPr>
        <w:t xml:space="preserve">  </w:t>
      </w:r>
      <w:r w:rsidR="00DC7FAA" w:rsidRPr="00803E71">
        <w:rPr>
          <w:rFonts w:eastAsia="仿宋_GB2312" w:hint="eastAsia"/>
          <w:spacing w:val="-20"/>
          <w:sz w:val="28"/>
          <w:szCs w:val="28"/>
        </w:rPr>
        <w:t xml:space="preserve"> </w:t>
      </w:r>
      <w:r w:rsidR="004866FA" w:rsidRPr="00803E71">
        <w:rPr>
          <w:rFonts w:eastAsia="仿宋_GB2312" w:hint="eastAsia"/>
          <w:spacing w:val="-20"/>
          <w:sz w:val="28"/>
          <w:szCs w:val="28"/>
        </w:rPr>
        <w:t xml:space="preserve"> </w:t>
      </w:r>
      <w:r w:rsidR="008F44C0" w:rsidRPr="00803E71">
        <w:rPr>
          <w:rFonts w:eastAsia="仿宋_GB2312" w:hint="eastAsia"/>
          <w:spacing w:val="-20"/>
          <w:sz w:val="28"/>
          <w:szCs w:val="28"/>
        </w:rPr>
        <w:t xml:space="preserve"> </w:t>
      </w:r>
      <w:r w:rsidRPr="00803E71">
        <w:rPr>
          <w:rFonts w:eastAsia="仿宋_GB2312"/>
          <w:spacing w:val="-20"/>
          <w:sz w:val="28"/>
          <w:szCs w:val="28"/>
        </w:rPr>
        <w:t>20</w:t>
      </w:r>
      <w:r w:rsidR="008F44C0" w:rsidRPr="00803E71">
        <w:rPr>
          <w:rFonts w:eastAsia="仿宋_GB2312" w:hint="eastAsia"/>
          <w:spacing w:val="-20"/>
          <w:sz w:val="28"/>
          <w:szCs w:val="28"/>
        </w:rPr>
        <w:t>20</w:t>
      </w:r>
      <w:r w:rsidRPr="00803E71">
        <w:rPr>
          <w:rFonts w:eastAsia="仿宋_GB2312"/>
          <w:spacing w:val="-20"/>
          <w:sz w:val="28"/>
          <w:szCs w:val="28"/>
        </w:rPr>
        <w:t>年</w:t>
      </w:r>
      <w:r w:rsidR="00200E89" w:rsidRPr="00803E71">
        <w:rPr>
          <w:rFonts w:eastAsia="仿宋_GB2312" w:hint="eastAsia"/>
          <w:spacing w:val="-20"/>
          <w:sz w:val="28"/>
          <w:szCs w:val="28"/>
        </w:rPr>
        <w:t>1</w:t>
      </w:r>
      <w:r w:rsidR="00AE4D7D" w:rsidRPr="00803E71">
        <w:rPr>
          <w:rFonts w:eastAsia="仿宋_GB2312" w:hint="eastAsia"/>
          <w:spacing w:val="-20"/>
          <w:sz w:val="28"/>
          <w:szCs w:val="28"/>
        </w:rPr>
        <w:t>2</w:t>
      </w:r>
      <w:r w:rsidRPr="00803E71">
        <w:rPr>
          <w:rFonts w:eastAsia="仿宋_GB2312"/>
          <w:spacing w:val="-20"/>
          <w:sz w:val="28"/>
          <w:szCs w:val="28"/>
        </w:rPr>
        <w:t>月</w:t>
      </w:r>
      <w:r w:rsidR="00AE4D7D" w:rsidRPr="00803E71">
        <w:rPr>
          <w:rFonts w:eastAsia="仿宋_GB2312" w:hint="eastAsia"/>
          <w:spacing w:val="-20"/>
          <w:sz w:val="28"/>
          <w:szCs w:val="28"/>
        </w:rPr>
        <w:t>1</w:t>
      </w:r>
      <w:r w:rsidR="001D2895" w:rsidRPr="00803E71">
        <w:rPr>
          <w:rFonts w:eastAsia="仿宋_GB2312" w:hint="eastAsia"/>
          <w:spacing w:val="-20"/>
          <w:sz w:val="28"/>
          <w:szCs w:val="28"/>
        </w:rPr>
        <w:t>4</w:t>
      </w:r>
      <w:r w:rsidRPr="00803E71">
        <w:rPr>
          <w:rFonts w:eastAsia="仿宋_GB2312"/>
          <w:spacing w:val="-20"/>
          <w:sz w:val="28"/>
          <w:szCs w:val="28"/>
        </w:rPr>
        <w:t>日印发</w:t>
      </w:r>
      <w:r w:rsidRPr="00803E71">
        <w:rPr>
          <w:rFonts w:eastAsia="仿宋_GB2312"/>
          <w:sz w:val="28"/>
          <w:szCs w:val="28"/>
        </w:rPr>
        <w:t xml:space="preserve"> </w:t>
      </w:r>
    </w:p>
    <w:sectPr w:rsidR="005469CD" w:rsidRPr="00803E71" w:rsidSect="00FC78B0">
      <w:pgSz w:w="11906" w:h="16838"/>
      <w:pgMar w:top="2098" w:right="1474" w:bottom="1985" w:left="1588" w:header="851" w:footer="1418" w:gutter="0"/>
      <w:cols w:space="0"/>
      <w:docGrid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0D" w:rsidRDefault="00CB1D0D">
      <w:r>
        <w:separator/>
      </w:r>
    </w:p>
  </w:endnote>
  <w:endnote w:type="continuationSeparator" w:id="0">
    <w:p w:rsidR="00CB1D0D" w:rsidRDefault="00C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47736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23180" w:rsidRPr="004F68EB" w:rsidRDefault="00C23180" w:rsidP="004F68EB">
        <w:pPr>
          <w:pStyle w:val="a4"/>
          <w:rPr>
            <w:rFonts w:ascii="仿宋_GB2312" w:eastAsia="仿宋_GB2312"/>
            <w:sz w:val="28"/>
            <w:szCs w:val="28"/>
          </w:rPr>
        </w:pPr>
        <w:r w:rsidRPr="004F68EB">
          <w:rPr>
            <w:rFonts w:ascii="仿宋_GB2312" w:eastAsia="仿宋_GB2312" w:hint="eastAsia"/>
            <w:sz w:val="28"/>
            <w:szCs w:val="28"/>
          </w:rPr>
          <w:t xml:space="preserve">— </w:t>
        </w:r>
        <w:r w:rsidRPr="004F68E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4F68E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4F68E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626FD" w:rsidRPr="006626FD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 w:rsidRPr="004F68EB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4F68EB">
          <w:rPr>
            <w:rFonts w:ascii="仿宋_GB2312" w:eastAsia="仿宋_GB2312" w:hint="eastAsia"/>
            <w:sz w:val="28"/>
            <w:szCs w:val="28"/>
          </w:rPr>
          <w:t xml:space="preserve"> —</w:t>
        </w:r>
      </w:p>
    </w:sdtContent>
  </w:sdt>
  <w:p w:rsidR="00C23180" w:rsidRPr="008D234D" w:rsidRDefault="00C23180" w:rsidP="008D234D">
    <w:pPr>
      <w:pStyle w:val="a4"/>
      <w:ind w:right="360" w:firstLine="360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80" w:rsidRDefault="00C23180">
    <w:pPr>
      <w:pStyle w:val="a4"/>
      <w:framePr w:wrap="around" w:vAnchor="text" w:hAnchor="margin" w:xAlign="outside" w:y="1"/>
      <w:rPr>
        <w:rStyle w:val="a8"/>
        <w:rFonts w:ascii="仿宋_GB2312" w:eastAsia="仿宋_GB2312"/>
        <w:sz w:val="28"/>
        <w:szCs w:val="28"/>
      </w:rPr>
    </w:pPr>
    <w:r>
      <w:rPr>
        <w:rStyle w:val="a8"/>
        <w:rFonts w:ascii="仿宋_GB2312" w:eastAsia="仿宋_GB2312" w:hint="eastAsia"/>
        <w:sz w:val="28"/>
        <w:szCs w:val="28"/>
      </w:rPr>
      <w:t xml:space="preserve">—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6626FD">
      <w:rPr>
        <w:rStyle w:val="a8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Style w:val="a8"/>
        <w:rFonts w:ascii="仿宋_GB2312" w:eastAsia="仿宋_GB2312" w:hint="eastAsia"/>
        <w:sz w:val="28"/>
        <w:szCs w:val="28"/>
      </w:rPr>
      <w:t xml:space="preserve"> —</w:t>
    </w:r>
  </w:p>
  <w:p w:rsidR="00C23180" w:rsidRDefault="00C2318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0D" w:rsidRDefault="00CB1D0D">
      <w:r>
        <w:separator/>
      </w:r>
    </w:p>
  </w:footnote>
  <w:footnote w:type="continuationSeparator" w:id="0">
    <w:p w:rsidR="00CB1D0D" w:rsidRDefault="00CB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0A6"/>
    <w:multiLevelType w:val="hybridMultilevel"/>
    <w:tmpl w:val="FC005380"/>
    <w:lvl w:ilvl="0" w:tplc="FA26139E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33029C"/>
    <w:multiLevelType w:val="hybridMultilevel"/>
    <w:tmpl w:val="56CC39E4"/>
    <w:lvl w:ilvl="0" w:tplc="7E805D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F6B10D4"/>
    <w:multiLevelType w:val="hybridMultilevel"/>
    <w:tmpl w:val="244AA602"/>
    <w:lvl w:ilvl="0" w:tplc="AD1E09A4"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317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CC"/>
    <w:rsid w:val="000128CF"/>
    <w:rsid w:val="00013D97"/>
    <w:rsid w:val="000225A4"/>
    <w:rsid w:val="00032969"/>
    <w:rsid w:val="00051C0E"/>
    <w:rsid w:val="00054627"/>
    <w:rsid w:val="0005712E"/>
    <w:rsid w:val="00063489"/>
    <w:rsid w:val="00065026"/>
    <w:rsid w:val="0006685D"/>
    <w:rsid w:val="000714F0"/>
    <w:rsid w:val="00084F49"/>
    <w:rsid w:val="000936C0"/>
    <w:rsid w:val="00093858"/>
    <w:rsid w:val="0009777D"/>
    <w:rsid w:val="000A1578"/>
    <w:rsid w:val="000A306D"/>
    <w:rsid w:val="000A64F1"/>
    <w:rsid w:val="000C01BF"/>
    <w:rsid w:val="000C4546"/>
    <w:rsid w:val="000C560F"/>
    <w:rsid w:val="000D2381"/>
    <w:rsid w:val="000D32E1"/>
    <w:rsid w:val="000D3CE3"/>
    <w:rsid w:val="000E683F"/>
    <w:rsid w:val="000F027B"/>
    <w:rsid w:val="00102019"/>
    <w:rsid w:val="00103665"/>
    <w:rsid w:val="0011192C"/>
    <w:rsid w:val="0011245C"/>
    <w:rsid w:val="0011438C"/>
    <w:rsid w:val="001228D1"/>
    <w:rsid w:val="0013312F"/>
    <w:rsid w:val="0013431E"/>
    <w:rsid w:val="00143651"/>
    <w:rsid w:val="00144531"/>
    <w:rsid w:val="0014591A"/>
    <w:rsid w:val="00154836"/>
    <w:rsid w:val="00154F24"/>
    <w:rsid w:val="00167F99"/>
    <w:rsid w:val="00171478"/>
    <w:rsid w:val="0017429C"/>
    <w:rsid w:val="00184BAD"/>
    <w:rsid w:val="001860B7"/>
    <w:rsid w:val="0018732E"/>
    <w:rsid w:val="00187A63"/>
    <w:rsid w:val="00191150"/>
    <w:rsid w:val="001924A7"/>
    <w:rsid w:val="00197FF8"/>
    <w:rsid w:val="001B11FC"/>
    <w:rsid w:val="001B23C3"/>
    <w:rsid w:val="001B23F7"/>
    <w:rsid w:val="001B3199"/>
    <w:rsid w:val="001B38AF"/>
    <w:rsid w:val="001B4C83"/>
    <w:rsid w:val="001B536D"/>
    <w:rsid w:val="001C12A1"/>
    <w:rsid w:val="001C21CE"/>
    <w:rsid w:val="001C2B61"/>
    <w:rsid w:val="001D1787"/>
    <w:rsid w:val="001D2895"/>
    <w:rsid w:val="001E4C45"/>
    <w:rsid w:val="001F08C7"/>
    <w:rsid w:val="00200E89"/>
    <w:rsid w:val="002020F2"/>
    <w:rsid w:val="0020263B"/>
    <w:rsid w:val="00212FE9"/>
    <w:rsid w:val="002155E9"/>
    <w:rsid w:val="00216721"/>
    <w:rsid w:val="0021707F"/>
    <w:rsid w:val="00231F70"/>
    <w:rsid w:val="00237F7F"/>
    <w:rsid w:val="00244F21"/>
    <w:rsid w:val="0024749C"/>
    <w:rsid w:val="00247EC3"/>
    <w:rsid w:val="00267BD1"/>
    <w:rsid w:val="0027099C"/>
    <w:rsid w:val="00275427"/>
    <w:rsid w:val="00282FC2"/>
    <w:rsid w:val="00285E4B"/>
    <w:rsid w:val="00286698"/>
    <w:rsid w:val="00290DE8"/>
    <w:rsid w:val="002920E7"/>
    <w:rsid w:val="002A4B08"/>
    <w:rsid w:val="002A71F0"/>
    <w:rsid w:val="002B1006"/>
    <w:rsid w:val="002B481F"/>
    <w:rsid w:val="002B5940"/>
    <w:rsid w:val="002C3721"/>
    <w:rsid w:val="002C6A8F"/>
    <w:rsid w:val="002D2ECE"/>
    <w:rsid w:val="002D64EE"/>
    <w:rsid w:val="002E1055"/>
    <w:rsid w:val="002E49FA"/>
    <w:rsid w:val="00314EAD"/>
    <w:rsid w:val="00314F2B"/>
    <w:rsid w:val="003205F9"/>
    <w:rsid w:val="003335EA"/>
    <w:rsid w:val="00334D97"/>
    <w:rsid w:val="00335273"/>
    <w:rsid w:val="00337A31"/>
    <w:rsid w:val="00346C7B"/>
    <w:rsid w:val="0035451C"/>
    <w:rsid w:val="00354A75"/>
    <w:rsid w:val="00364D69"/>
    <w:rsid w:val="00366ED2"/>
    <w:rsid w:val="00367D75"/>
    <w:rsid w:val="0037363D"/>
    <w:rsid w:val="0038158B"/>
    <w:rsid w:val="00387236"/>
    <w:rsid w:val="003A199E"/>
    <w:rsid w:val="003A5758"/>
    <w:rsid w:val="003B2F05"/>
    <w:rsid w:val="003C3FCE"/>
    <w:rsid w:val="003D0AA9"/>
    <w:rsid w:val="003D13B4"/>
    <w:rsid w:val="003D17A1"/>
    <w:rsid w:val="003D1F7C"/>
    <w:rsid w:val="003D2325"/>
    <w:rsid w:val="003E62CE"/>
    <w:rsid w:val="003E7C6C"/>
    <w:rsid w:val="00402169"/>
    <w:rsid w:val="00412586"/>
    <w:rsid w:val="004155C8"/>
    <w:rsid w:val="00424022"/>
    <w:rsid w:val="004245C9"/>
    <w:rsid w:val="00433E4E"/>
    <w:rsid w:val="004407D2"/>
    <w:rsid w:val="00444E02"/>
    <w:rsid w:val="004453B1"/>
    <w:rsid w:val="00445C9D"/>
    <w:rsid w:val="00453A87"/>
    <w:rsid w:val="004569D2"/>
    <w:rsid w:val="00461292"/>
    <w:rsid w:val="00466CEB"/>
    <w:rsid w:val="00480CA9"/>
    <w:rsid w:val="004866FA"/>
    <w:rsid w:val="00486711"/>
    <w:rsid w:val="004A33FD"/>
    <w:rsid w:val="004A35E6"/>
    <w:rsid w:val="004A5571"/>
    <w:rsid w:val="004B130E"/>
    <w:rsid w:val="004C295D"/>
    <w:rsid w:val="004D10C4"/>
    <w:rsid w:val="004D2D68"/>
    <w:rsid w:val="004E3C53"/>
    <w:rsid w:val="004E4A15"/>
    <w:rsid w:val="004E7A24"/>
    <w:rsid w:val="004F565A"/>
    <w:rsid w:val="004F5CB1"/>
    <w:rsid w:val="004F68EB"/>
    <w:rsid w:val="0052569E"/>
    <w:rsid w:val="00534209"/>
    <w:rsid w:val="005469CD"/>
    <w:rsid w:val="005508CE"/>
    <w:rsid w:val="00552684"/>
    <w:rsid w:val="00555E42"/>
    <w:rsid w:val="005634A1"/>
    <w:rsid w:val="005636B7"/>
    <w:rsid w:val="00565DF9"/>
    <w:rsid w:val="00571C90"/>
    <w:rsid w:val="005845DD"/>
    <w:rsid w:val="00586C45"/>
    <w:rsid w:val="00590229"/>
    <w:rsid w:val="00591D4B"/>
    <w:rsid w:val="00597346"/>
    <w:rsid w:val="00597E5D"/>
    <w:rsid w:val="005A0103"/>
    <w:rsid w:val="005A284D"/>
    <w:rsid w:val="005A3820"/>
    <w:rsid w:val="005A3F88"/>
    <w:rsid w:val="005A5C76"/>
    <w:rsid w:val="005B33FB"/>
    <w:rsid w:val="005D40F4"/>
    <w:rsid w:val="005D5E39"/>
    <w:rsid w:val="005E1285"/>
    <w:rsid w:val="005E1369"/>
    <w:rsid w:val="005E792B"/>
    <w:rsid w:val="005F144D"/>
    <w:rsid w:val="005F1D72"/>
    <w:rsid w:val="00604192"/>
    <w:rsid w:val="00616E2C"/>
    <w:rsid w:val="00617F51"/>
    <w:rsid w:val="0063183F"/>
    <w:rsid w:val="00636963"/>
    <w:rsid w:val="006400E3"/>
    <w:rsid w:val="00644D62"/>
    <w:rsid w:val="0065360C"/>
    <w:rsid w:val="006544B1"/>
    <w:rsid w:val="00656CB6"/>
    <w:rsid w:val="00657DE2"/>
    <w:rsid w:val="00660C0F"/>
    <w:rsid w:val="006626FD"/>
    <w:rsid w:val="00675194"/>
    <w:rsid w:val="006761F2"/>
    <w:rsid w:val="006A0C79"/>
    <w:rsid w:val="006A1EE0"/>
    <w:rsid w:val="006C0452"/>
    <w:rsid w:val="006C0BBC"/>
    <w:rsid w:val="006D2FC0"/>
    <w:rsid w:val="006F023A"/>
    <w:rsid w:val="006F2377"/>
    <w:rsid w:val="007012CA"/>
    <w:rsid w:val="0070559B"/>
    <w:rsid w:val="00710060"/>
    <w:rsid w:val="0071468C"/>
    <w:rsid w:val="00723912"/>
    <w:rsid w:val="00723A9B"/>
    <w:rsid w:val="007252CE"/>
    <w:rsid w:val="0073472C"/>
    <w:rsid w:val="00745CDE"/>
    <w:rsid w:val="0075104E"/>
    <w:rsid w:val="007637F6"/>
    <w:rsid w:val="00764AB4"/>
    <w:rsid w:val="00773890"/>
    <w:rsid w:val="00784910"/>
    <w:rsid w:val="00785B3B"/>
    <w:rsid w:val="007925FE"/>
    <w:rsid w:val="007A2FAC"/>
    <w:rsid w:val="007A49FD"/>
    <w:rsid w:val="007B2736"/>
    <w:rsid w:val="007B7D87"/>
    <w:rsid w:val="007C4882"/>
    <w:rsid w:val="007C5DC6"/>
    <w:rsid w:val="007D39BF"/>
    <w:rsid w:val="007D4926"/>
    <w:rsid w:val="007E0C96"/>
    <w:rsid w:val="007F238F"/>
    <w:rsid w:val="0080017A"/>
    <w:rsid w:val="00803E71"/>
    <w:rsid w:val="00803EA7"/>
    <w:rsid w:val="0080653D"/>
    <w:rsid w:val="00810365"/>
    <w:rsid w:val="00810F06"/>
    <w:rsid w:val="00815147"/>
    <w:rsid w:val="00822D58"/>
    <w:rsid w:val="008232C1"/>
    <w:rsid w:val="0082376C"/>
    <w:rsid w:val="00826B07"/>
    <w:rsid w:val="00827073"/>
    <w:rsid w:val="008374E8"/>
    <w:rsid w:val="00840385"/>
    <w:rsid w:val="00841712"/>
    <w:rsid w:val="008459AF"/>
    <w:rsid w:val="00846232"/>
    <w:rsid w:val="00846ADA"/>
    <w:rsid w:val="0085324D"/>
    <w:rsid w:val="00856F84"/>
    <w:rsid w:val="0086643D"/>
    <w:rsid w:val="008666AB"/>
    <w:rsid w:val="00877F29"/>
    <w:rsid w:val="00881333"/>
    <w:rsid w:val="0088491E"/>
    <w:rsid w:val="00893529"/>
    <w:rsid w:val="008A3EFD"/>
    <w:rsid w:val="008A66CB"/>
    <w:rsid w:val="008A731B"/>
    <w:rsid w:val="008B6544"/>
    <w:rsid w:val="008B6FF0"/>
    <w:rsid w:val="008C454B"/>
    <w:rsid w:val="008C75EA"/>
    <w:rsid w:val="008D234D"/>
    <w:rsid w:val="008D2840"/>
    <w:rsid w:val="008D46FB"/>
    <w:rsid w:val="008D5FDF"/>
    <w:rsid w:val="008D77DD"/>
    <w:rsid w:val="008E5113"/>
    <w:rsid w:val="008F1E3E"/>
    <w:rsid w:val="008F44C0"/>
    <w:rsid w:val="0090072A"/>
    <w:rsid w:val="0090491B"/>
    <w:rsid w:val="00907CA8"/>
    <w:rsid w:val="009152FF"/>
    <w:rsid w:val="00916279"/>
    <w:rsid w:val="0091651C"/>
    <w:rsid w:val="009166EE"/>
    <w:rsid w:val="00923513"/>
    <w:rsid w:val="009240FF"/>
    <w:rsid w:val="00924DA9"/>
    <w:rsid w:val="00930377"/>
    <w:rsid w:val="009419D3"/>
    <w:rsid w:val="00982060"/>
    <w:rsid w:val="00984446"/>
    <w:rsid w:val="00991CD7"/>
    <w:rsid w:val="00991F03"/>
    <w:rsid w:val="00993757"/>
    <w:rsid w:val="0099389C"/>
    <w:rsid w:val="00997F14"/>
    <w:rsid w:val="009A3431"/>
    <w:rsid w:val="009B633E"/>
    <w:rsid w:val="009B63B3"/>
    <w:rsid w:val="009B6DCF"/>
    <w:rsid w:val="009C2E06"/>
    <w:rsid w:val="009D1AEE"/>
    <w:rsid w:val="009D632D"/>
    <w:rsid w:val="009E51E6"/>
    <w:rsid w:val="009F5A16"/>
    <w:rsid w:val="009F6E25"/>
    <w:rsid w:val="00A034E8"/>
    <w:rsid w:val="00A1589E"/>
    <w:rsid w:val="00A21E1A"/>
    <w:rsid w:val="00A24219"/>
    <w:rsid w:val="00A26561"/>
    <w:rsid w:val="00A31CE2"/>
    <w:rsid w:val="00A32DB4"/>
    <w:rsid w:val="00A341CF"/>
    <w:rsid w:val="00A36B51"/>
    <w:rsid w:val="00A46E9B"/>
    <w:rsid w:val="00A47F90"/>
    <w:rsid w:val="00A5064A"/>
    <w:rsid w:val="00A50C1F"/>
    <w:rsid w:val="00A53C75"/>
    <w:rsid w:val="00A54742"/>
    <w:rsid w:val="00A6017B"/>
    <w:rsid w:val="00A63F47"/>
    <w:rsid w:val="00A66E5F"/>
    <w:rsid w:val="00A757B9"/>
    <w:rsid w:val="00A81018"/>
    <w:rsid w:val="00A91503"/>
    <w:rsid w:val="00A9466E"/>
    <w:rsid w:val="00AA1AEC"/>
    <w:rsid w:val="00AB79D5"/>
    <w:rsid w:val="00AC4E43"/>
    <w:rsid w:val="00AC5498"/>
    <w:rsid w:val="00AC5D41"/>
    <w:rsid w:val="00AC7997"/>
    <w:rsid w:val="00AD1800"/>
    <w:rsid w:val="00AE4D7D"/>
    <w:rsid w:val="00AE7F71"/>
    <w:rsid w:val="00AF04A9"/>
    <w:rsid w:val="00AF05AA"/>
    <w:rsid w:val="00AF20B2"/>
    <w:rsid w:val="00AF32AB"/>
    <w:rsid w:val="00AF3413"/>
    <w:rsid w:val="00B00AE6"/>
    <w:rsid w:val="00B04B4B"/>
    <w:rsid w:val="00B058D7"/>
    <w:rsid w:val="00B1271F"/>
    <w:rsid w:val="00B139A3"/>
    <w:rsid w:val="00B15D46"/>
    <w:rsid w:val="00B249C8"/>
    <w:rsid w:val="00B2534B"/>
    <w:rsid w:val="00B26EA9"/>
    <w:rsid w:val="00B27D45"/>
    <w:rsid w:val="00B407FA"/>
    <w:rsid w:val="00B502D4"/>
    <w:rsid w:val="00B514D6"/>
    <w:rsid w:val="00B559AF"/>
    <w:rsid w:val="00B56129"/>
    <w:rsid w:val="00B56FB6"/>
    <w:rsid w:val="00B57E61"/>
    <w:rsid w:val="00B6105E"/>
    <w:rsid w:val="00B6578E"/>
    <w:rsid w:val="00B659F2"/>
    <w:rsid w:val="00B706A9"/>
    <w:rsid w:val="00B74EB7"/>
    <w:rsid w:val="00B762BE"/>
    <w:rsid w:val="00B90A9B"/>
    <w:rsid w:val="00B90D8A"/>
    <w:rsid w:val="00B94FA3"/>
    <w:rsid w:val="00B96AB3"/>
    <w:rsid w:val="00B973C7"/>
    <w:rsid w:val="00B9773C"/>
    <w:rsid w:val="00BA0BB0"/>
    <w:rsid w:val="00BB7D7D"/>
    <w:rsid w:val="00BC0C54"/>
    <w:rsid w:val="00BC2ED5"/>
    <w:rsid w:val="00BC4B6D"/>
    <w:rsid w:val="00BC52A7"/>
    <w:rsid w:val="00BD1FBD"/>
    <w:rsid w:val="00BD382D"/>
    <w:rsid w:val="00BD6A20"/>
    <w:rsid w:val="00BE2191"/>
    <w:rsid w:val="00BE4E81"/>
    <w:rsid w:val="00BE5316"/>
    <w:rsid w:val="00BE5F25"/>
    <w:rsid w:val="00BF08F3"/>
    <w:rsid w:val="00BF1AF2"/>
    <w:rsid w:val="00C04AD8"/>
    <w:rsid w:val="00C07E87"/>
    <w:rsid w:val="00C12175"/>
    <w:rsid w:val="00C21C58"/>
    <w:rsid w:val="00C23180"/>
    <w:rsid w:val="00C2794B"/>
    <w:rsid w:val="00C30E3A"/>
    <w:rsid w:val="00C32C15"/>
    <w:rsid w:val="00C35668"/>
    <w:rsid w:val="00C40FB3"/>
    <w:rsid w:val="00C42347"/>
    <w:rsid w:val="00C441B3"/>
    <w:rsid w:val="00C45FFF"/>
    <w:rsid w:val="00C54925"/>
    <w:rsid w:val="00C65A04"/>
    <w:rsid w:val="00C67973"/>
    <w:rsid w:val="00C718BB"/>
    <w:rsid w:val="00C778FE"/>
    <w:rsid w:val="00C840F5"/>
    <w:rsid w:val="00C87567"/>
    <w:rsid w:val="00C9105B"/>
    <w:rsid w:val="00C97E8F"/>
    <w:rsid w:val="00CA7A1F"/>
    <w:rsid w:val="00CB1D0D"/>
    <w:rsid w:val="00CC0D69"/>
    <w:rsid w:val="00CD56C9"/>
    <w:rsid w:val="00CE18CB"/>
    <w:rsid w:val="00D06D71"/>
    <w:rsid w:val="00D07AD6"/>
    <w:rsid w:val="00D1081D"/>
    <w:rsid w:val="00D10CD4"/>
    <w:rsid w:val="00D12171"/>
    <w:rsid w:val="00D16B67"/>
    <w:rsid w:val="00D2207F"/>
    <w:rsid w:val="00D23415"/>
    <w:rsid w:val="00D30C80"/>
    <w:rsid w:val="00D32B12"/>
    <w:rsid w:val="00D503CC"/>
    <w:rsid w:val="00D55DD4"/>
    <w:rsid w:val="00D674E2"/>
    <w:rsid w:val="00D73253"/>
    <w:rsid w:val="00D8412D"/>
    <w:rsid w:val="00D84800"/>
    <w:rsid w:val="00D85429"/>
    <w:rsid w:val="00D94C4A"/>
    <w:rsid w:val="00D95697"/>
    <w:rsid w:val="00D962FD"/>
    <w:rsid w:val="00DA42D3"/>
    <w:rsid w:val="00DA5D78"/>
    <w:rsid w:val="00DC0F14"/>
    <w:rsid w:val="00DC1402"/>
    <w:rsid w:val="00DC7FAA"/>
    <w:rsid w:val="00DD0EB2"/>
    <w:rsid w:val="00DD382E"/>
    <w:rsid w:val="00DE744A"/>
    <w:rsid w:val="00DF0495"/>
    <w:rsid w:val="00DF65CC"/>
    <w:rsid w:val="00DF6AF5"/>
    <w:rsid w:val="00DF79B4"/>
    <w:rsid w:val="00E13F47"/>
    <w:rsid w:val="00E15499"/>
    <w:rsid w:val="00E1778E"/>
    <w:rsid w:val="00E23BE2"/>
    <w:rsid w:val="00E24D93"/>
    <w:rsid w:val="00E32A0C"/>
    <w:rsid w:val="00E434EA"/>
    <w:rsid w:val="00E44A88"/>
    <w:rsid w:val="00E46E04"/>
    <w:rsid w:val="00E52FFC"/>
    <w:rsid w:val="00E637F5"/>
    <w:rsid w:val="00E649DC"/>
    <w:rsid w:val="00E66365"/>
    <w:rsid w:val="00E70B56"/>
    <w:rsid w:val="00E83C18"/>
    <w:rsid w:val="00E844BE"/>
    <w:rsid w:val="00E96C75"/>
    <w:rsid w:val="00E9747A"/>
    <w:rsid w:val="00EA2C42"/>
    <w:rsid w:val="00EA3285"/>
    <w:rsid w:val="00EA362E"/>
    <w:rsid w:val="00EA55FC"/>
    <w:rsid w:val="00EB2D6D"/>
    <w:rsid w:val="00EB57E8"/>
    <w:rsid w:val="00EB74EF"/>
    <w:rsid w:val="00EC3ADB"/>
    <w:rsid w:val="00ED1AE6"/>
    <w:rsid w:val="00ED3750"/>
    <w:rsid w:val="00EE3EF5"/>
    <w:rsid w:val="00EF109D"/>
    <w:rsid w:val="00EF558C"/>
    <w:rsid w:val="00F0293A"/>
    <w:rsid w:val="00F11699"/>
    <w:rsid w:val="00F32DCC"/>
    <w:rsid w:val="00F507C1"/>
    <w:rsid w:val="00F53889"/>
    <w:rsid w:val="00F5488B"/>
    <w:rsid w:val="00F66026"/>
    <w:rsid w:val="00F74FF0"/>
    <w:rsid w:val="00F84B4E"/>
    <w:rsid w:val="00F84EC1"/>
    <w:rsid w:val="00F84EF5"/>
    <w:rsid w:val="00F92FCE"/>
    <w:rsid w:val="00F94423"/>
    <w:rsid w:val="00F949C1"/>
    <w:rsid w:val="00F96A62"/>
    <w:rsid w:val="00F97201"/>
    <w:rsid w:val="00FA0BC8"/>
    <w:rsid w:val="00FA32BB"/>
    <w:rsid w:val="00FC06E6"/>
    <w:rsid w:val="00FC610F"/>
    <w:rsid w:val="00FC70FC"/>
    <w:rsid w:val="00FC78B0"/>
    <w:rsid w:val="00FC7966"/>
    <w:rsid w:val="00FD5BD5"/>
    <w:rsid w:val="00FE0374"/>
    <w:rsid w:val="00FF4CE6"/>
    <w:rsid w:val="00FF7807"/>
    <w:rsid w:val="0BD57ADB"/>
    <w:rsid w:val="22F738E4"/>
    <w:rsid w:val="29F30E29"/>
    <w:rsid w:val="2D344318"/>
    <w:rsid w:val="2E9742F5"/>
    <w:rsid w:val="30D41EAC"/>
    <w:rsid w:val="3127060C"/>
    <w:rsid w:val="407048AF"/>
    <w:rsid w:val="4D6B1665"/>
    <w:rsid w:val="4F5912D4"/>
    <w:rsid w:val="53A94681"/>
    <w:rsid w:val="5BC12CF7"/>
    <w:rsid w:val="5E243225"/>
    <w:rsid w:val="5FCD477B"/>
    <w:rsid w:val="605D53BA"/>
    <w:rsid w:val="60B144F5"/>
    <w:rsid w:val="61D42D08"/>
    <w:rsid w:val="63BD3E17"/>
    <w:rsid w:val="6A3C47B3"/>
    <w:rsid w:val="6CBF3022"/>
    <w:rsid w:val="7D42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F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</w:style>
  <w:style w:type="paragraph" w:customStyle="1" w:styleId="0">
    <w:name w:val="0"/>
    <w:basedOn w:val="a"/>
    <w:qFormat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NewNewNewNewNewNewNewNewNewNewNewNewNewNew">
    <w:name w:val="正文 New New New New New New New New New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NewNewNewNewNewNew">
    <w:name w:val="正文 New New New New New New New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CharCharCharCharCharChar">
    <w:name w:val="Char Char Char Char Char Char"/>
    <w:basedOn w:val="a"/>
    <w:qFormat/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47F90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rsid w:val="004F68EB"/>
    <w:rPr>
      <w:kern w:val="2"/>
      <w:sz w:val="18"/>
      <w:szCs w:val="18"/>
    </w:rPr>
  </w:style>
  <w:style w:type="character" w:customStyle="1" w:styleId="font11">
    <w:name w:val="font11"/>
    <w:basedOn w:val="a0"/>
    <w:rsid w:val="009152FF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F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</w:style>
  <w:style w:type="paragraph" w:customStyle="1" w:styleId="0">
    <w:name w:val="0"/>
    <w:basedOn w:val="a"/>
    <w:qFormat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NewNewNewNewNewNewNewNewNewNewNewNewNewNew">
    <w:name w:val="正文 New New New New New New New New New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NewNewNewNewNewNew">
    <w:name w:val="正文 New New New New New New New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CharCharCharCharCharChar">
    <w:name w:val="Char Char Char Char Char Char"/>
    <w:basedOn w:val="a"/>
    <w:qFormat/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47F90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rsid w:val="004F68EB"/>
    <w:rPr>
      <w:kern w:val="2"/>
      <w:sz w:val="18"/>
      <w:szCs w:val="18"/>
    </w:rPr>
  </w:style>
  <w:style w:type="character" w:customStyle="1" w:styleId="font11">
    <w:name w:val="font11"/>
    <w:basedOn w:val="a0"/>
    <w:rsid w:val="009152FF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7F783F-4185-42CE-830E-4C8FE99C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</Words>
  <Characters>1443</Characters>
  <Application>Microsoft Office Word</Application>
  <DocSecurity>0</DocSecurity>
  <Lines>12</Lines>
  <Paragraphs>3</Paragraphs>
  <ScaleCrop>false</ScaleCrop>
  <Company>Sky123.Org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乌食药监发〔2013〕23号               签发人：王 理</dc:title>
  <dc:creator>Sky123.Org</dc:creator>
  <cp:lastModifiedBy>yulei</cp:lastModifiedBy>
  <cp:revision>2</cp:revision>
  <cp:lastPrinted>2020-12-15T03:30:00Z</cp:lastPrinted>
  <dcterms:created xsi:type="dcterms:W3CDTF">2020-12-15T03:40:00Z</dcterms:created>
  <dcterms:modified xsi:type="dcterms:W3CDTF">2020-12-15T03:40:00Z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